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04B20" w14:textId="74D0940E" w:rsidR="00221995" w:rsidRDefault="00221995">
      <w:pPr>
        <w:jc w:val="center"/>
        <w:rPr>
          <w:sz w:val="16"/>
        </w:rPr>
      </w:pPr>
    </w:p>
    <w:tbl>
      <w:tblPr>
        <w:tblW w:w="11160" w:type="dxa"/>
        <w:tblInd w:w="-612" w:type="dxa"/>
        <w:tblLook w:val="0000" w:firstRow="0" w:lastRow="0" w:firstColumn="0" w:lastColumn="0" w:noHBand="0" w:noVBand="0"/>
      </w:tblPr>
      <w:tblGrid>
        <w:gridCol w:w="5760"/>
        <w:gridCol w:w="5400"/>
      </w:tblGrid>
      <w:tr w:rsidR="00522F69" w14:paraId="72104B84" w14:textId="77777777">
        <w:tc>
          <w:tcPr>
            <w:tcW w:w="5760" w:type="dxa"/>
          </w:tcPr>
          <w:p w14:paraId="72104B21" w14:textId="7D6B325E" w:rsidR="003D3FF7" w:rsidRDefault="003D3FF7">
            <w:pPr>
              <w:rPr>
                <w:b/>
                <w:bCs/>
                <w:sz w:val="18"/>
                <w:u w:val="single"/>
              </w:rPr>
            </w:pPr>
          </w:p>
          <w:p w14:paraId="72104B22" w14:textId="77777777" w:rsidR="003D3FF7" w:rsidRDefault="003D3FF7">
            <w:pPr>
              <w:rPr>
                <w:b/>
                <w:bCs/>
                <w:sz w:val="18"/>
                <w:u w:val="single"/>
              </w:rPr>
            </w:pPr>
          </w:p>
          <w:p w14:paraId="72104B23" w14:textId="77777777" w:rsidR="00C23415" w:rsidRDefault="00C23415">
            <w:pPr>
              <w:rPr>
                <w:b/>
                <w:bCs/>
                <w:sz w:val="18"/>
                <w:u w:val="single"/>
              </w:rPr>
            </w:pPr>
            <w:r>
              <w:rPr>
                <w:b/>
                <w:bCs/>
                <w:sz w:val="18"/>
                <w:u w:val="single"/>
              </w:rPr>
              <w:t>Unit</w:t>
            </w:r>
            <w:r w:rsidR="00522F69">
              <w:rPr>
                <w:b/>
                <w:bCs/>
                <w:sz w:val="18"/>
                <w:u w:val="single"/>
              </w:rPr>
              <w:t xml:space="preserve"> 1:</w:t>
            </w:r>
          </w:p>
          <w:p w14:paraId="72104B24" w14:textId="77777777" w:rsidR="00522F69" w:rsidRDefault="00C23415">
            <w:pPr>
              <w:rPr>
                <w:b/>
                <w:bCs/>
                <w:sz w:val="18"/>
                <w:u w:val="single"/>
              </w:rPr>
            </w:pPr>
            <w:r>
              <w:rPr>
                <w:b/>
                <w:bCs/>
                <w:sz w:val="18"/>
              </w:rPr>
              <w:t xml:space="preserve">a. </w:t>
            </w:r>
            <w:r w:rsidR="002910BC">
              <w:rPr>
                <w:b/>
                <w:bCs/>
                <w:sz w:val="18"/>
                <w:u w:val="single"/>
              </w:rPr>
              <w:t xml:space="preserve"> </w:t>
            </w:r>
          </w:p>
          <w:p w14:paraId="72104B25" w14:textId="77777777" w:rsidR="00522F69" w:rsidRDefault="008A23A5">
            <w:pPr>
              <w:numPr>
                <w:ilvl w:val="0"/>
                <w:numId w:val="2"/>
              </w:numPr>
              <w:rPr>
                <w:sz w:val="16"/>
              </w:rPr>
            </w:pPr>
            <w:r>
              <w:rPr>
                <w:sz w:val="16"/>
              </w:rPr>
              <w:t>Tangible</w:t>
            </w:r>
            <w:r w:rsidR="00EC20B6">
              <w:rPr>
                <w:sz w:val="16"/>
              </w:rPr>
              <w:t xml:space="preserve"> </w:t>
            </w:r>
            <w:r w:rsidR="00F91CDC">
              <w:rPr>
                <w:sz w:val="16"/>
              </w:rPr>
              <w:t xml:space="preserve">–Capable of being touched or felt; </w:t>
            </w:r>
            <w:r w:rsidR="00C23415">
              <w:rPr>
                <w:sz w:val="16"/>
              </w:rPr>
              <w:t>having</w:t>
            </w:r>
            <w:r w:rsidR="00F91CDC">
              <w:rPr>
                <w:sz w:val="16"/>
              </w:rPr>
              <w:t xml:space="preserve"> actual form and substance</w:t>
            </w:r>
            <w:r w:rsidR="00EC20B6">
              <w:rPr>
                <w:sz w:val="16"/>
              </w:rPr>
              <w:t xml:space="preserve"> </w:t>
            </w:r>
          </w:p>
          <w:p w14:paraId="72104B26" w14:textId="77777777" w:rsidR="008A23A5" w:rsidRDefault="008A23A5">
            <w:pPr>
              <w:numPr>
                <w:ilvl w:val="0"/>
                <w:numId w:val="2"/>
              </w:numPr>
              <w:rPr>
                <w:sz w:val="16"/>
              </w:rPr>
            </w:pPr>
            <w:r>
              <w:rPr>
                <w:sz w:val="16"/>
              </w:rPr>
              <w:t>Quarry</w:t>
            </w:r>
            <w:r w:rsidR="00F91CDC">
              <w:rPr>
                <w:sz w:val="16"/>
              </w:rPr>
              <w:t>- The object of a hunt; Prey</w:t>
            </w:r>
          </w:p>
          <w:p w14:paraId="72104B27" w14:textId="77777777" w:rsidR="008A23A5" w:rsidRDefault="00F91CDC">
            <w:pPr>
              <w:numPr>
                <w:ilvl w:val="0"/>
                <w:numId w:val="2"/>
              </w:numPr>
              <w:rPr>
                <w:sz w:val="16"/>
              </w:rPr>
            </w:pPr>
            <w:r>
              <w:rPr>
                <w:sz w:val="16"/>
              </w:rPr>
              <w:t>Amenity – Something that adds to one’s comfort or convenience</w:t>
            </w:r>
          </w:p>
          <w:p w14:paraId="72104B28" w14:textId="77777777" w:rsidR="008A23A5" w:rsidRDefault="008A23A5">
            <w:pPr>
              <w:numPr>
                <w:ilvl w:val="0"/>
                <w:numId w:val="2"/>
              </w:numPr>
              <w:rPr>
                <w:sz w:val="16"/>
              </w:rPr>
            </w:pPr>
            <w:r>
              <w:rPr>
                <w:sz w:val="16"/>
              </w:rPr>
              <w:t>Condone</w:t>
            </w:r>
            <w:r w:rsidR="00F91CDC">
              <w:rPr>
                <w:sz w:val="16"/>
              </w:rPr>
              <w:t xml:space="preserve"> – to forgive or overlook</w:t>
            </w:r>
          </w:p>
          <w:p w14:paraId="72104B29" w14:textId="77777777" w:rsidR="008A23A5" w:rsidRDefault="008A23A5">
            <w:pPr>
              <w:numPr>
                <w:ilvl w:val="0"/>
                <w:numId w:val="2"/>
              </w:numPr>
              <w:rPr>
                <w:sz w:val="16"/>
              </w:rPr>
            </w:pPr>
            <w:r>
              <w:rPr>
                <w:sz w:val="16"/>
              </w:rPr>
              <w:t>Scruples</w:t>
            </w:r>
            <w:r w:rsidR="00F91CDC">
              <w:rPr>
                <w:sz w:val="16"/>
              </w:rPr>
              <w:t xml:space="preserve"> – a feeling of uneasiness that keeps a person from doing something</w:t>
            </w:r>
          </w:p>
          <w:p w14:paraId="72104B2A" w14:textId="77777777" w:rsidR="00C23415" w:rsidRPr="00C23415" w:rsidRDefault="00C23415" w:rsidP="00C23415">
            <w:pPr>
              <w:rPr>
                <w:b/>
                <w:sz w:val="16"/>
              </w:rPr>
            </w:pPr>
            <w:proofErr w:type="gramStart"/>
            <w:r>
              <w:rPr>
                <w:b/>
                <w:sz w:val="16"/>
              </w:rPr>
              <w:t>b</w:t>
            </w:r>
            <w:proofErr w:type="gramEnd"/>
            <w:r>
              <w:rPr>
                <w:b/>
                <w:sz w:val="16"/>
              </w:rPr>
              <w:t>.</w:t>
            </w:r>
          </w:p>
          <w:p w14:paraId="72104B2B" w14:textId="77777777" w:rsidR="008A23A5" w:rsidRDefault="008A23A5">
            <w:pPr>
              <w:numPr>
                <w:ilvl w:val="0"/>
                <w:numId w:val="2"/>
              </w:numPr>
              <w:rPr>
                <w:sz w:val="16"/>
              </w:rPr>
            </w:pPr>
            <w:r>
              <w:rPr>
                <w:sz w:val="16"/>
              </w:rPr>
              <w:t>Imperative</w:t>
            </w:r>
            <w:r w:rsidR="00F91CDC">
              <w:rPr>
                <w:sz w:val="16"/>
              </w:rPr>
              <w:t xml:space="preserve"> – absolutely necessary</w:t>
            </w:r>
          </w:p>
          <w:p w14:paraId="72104B2C" w14:textId="77777777" w:rsidR="008A23A5" w:rsidRDefault="008A23A5">
            <w:pPr>
              <w:numPr>
                <w:ilvl w:val="0"/>
                <w:numId w:val="2"/>
              </w:numPr>
              <w:rPr>
                <w:sz w:val="16"/>
              </w:rPr>
            </w:pPr>
            <w:r>
              <w:rPr>
                <w:sz w:val="16"/>
              </w:rPr>
              <w:t>Zealous</w:t>
            </w:r>
            <w:r w:rsidR="00F91CDC">
              <w:rPr>
                <w:sz w:val="16"/>
              </w:rPr>
              <w:t xml:space="preserve"> – intensely enthusiastic</w:t>
            </w:r>
          </w:p>
          <w:p w14:paraId="72104B2D" w14:textId="77777777" w:rsidR="008A23A5" w:rsidRDefault="008A23A5">
            <w:pPr>
              <w:numPr>
                <w:ilvl w:val="0"/>
                <w:numId w:val="2"/>
              </w:numPr>
              <w:rPr>
                <w:sz w:val="16"/>
              </w:rPr>
            </w:pPr>
            <w:r>
              <w:rPr>
                <w:sz w:val="16"/>
              </w:rPr>
              <w:t>Uncanny</w:t>
            </w:r>
            <w:r w:rsidR="00F91CDC">
              <w:rPr>
                <w:sz w:val="16"/>
              </w:rPr>
              <w:t xml:space="preserve"> –i so remarkable as to seem supernatural</w:t>
            </w:r>
          </w:p>
          <w:p w14:paraId="72104B2E" w14:textId="77777777" w:rsidR="008A23A5" w:rsidRDefault="008A23A5">
            <w:pPr>
              <w:numPr>
                <w:ilvl w:val="0"/>
                <w:numId w:val="2"/>
              </w:numPr>
              <w:rPr>
                <w:sz w:val="16"/>
              </w:rPr>
            </w:pPr>
            <w:r>
              <w:rPr>
                <w:sz w:val="16"/>
              </w:rPr>
              <w:t>Disarming</w:t>
            </w:r>
            <w:r w:rsidR="00F91CDC">
              <w:rPr>
                <w:sz w:val="16"/>
              </w:rPr>
              <w:t xml:space="preserve"> – removing or overcoming superstition;</w:t>
            </w:r>
            <w:r w:rsidR="00C23415" w:rsidRPr="00C23415">
              <w:rPr>
                <w:sz w:val="16"/>
              </w:rPr>
              <w:t xml:space="preserve"> inspiring confidence</w:t>
            </w:r>
          </w:p>
          <w:p w14:paraId="72104B2F" w14:textId="77777777" w:rsidR="003D3FF7" w:rsidRDefault="008A23A5" w:rsidP="003D3FF7">
            <w:pPr>
              <w:numPr>
                <w:ilvl w:val="0"/>
                <w:numId w:val="2"/>
              </w:numPr>
              <w:rPr>
                <w:sz w:val="16"/>
              </w:rPr>
            </w:pPr>
            <w:r>
              <w:rPr>
                <w:sz w:val="16"/>
              </w:rPr>
              <w:t>Droll</w:t>
            </w:r>
            <w:r w:rsidR="00C23415">
              <w:rPr>
                <w:sz w:val="16"/>
              </w:rPr>
              <w:t xml:space="preserve"> – amusingly odd or comical</w:t>
            </w:r>
          </w:p>
          <w:p w14:paraId="72104B30" w14:textId="77777777" w:rsidR="003D3FF7" w:rsidRPr="003D3FF7" w:rsidRDefault="003D3FF7" w:rsidP="003D3FF7">
            <w:pPr>
              <w:rPr>
                <w:b/>
                <w:bCs/>
                <w:sz w:val="16"/>
                <w:u w:val="single"/>
              </w:rPr>
            </w:pPr>
            <w:r w:rsidRPr="003D3FF7">
              <w:rPr>
                <w:b/>
                <w:bCs/>
                <w:sz w:val="16"/>
                <w:u w:val="single"/>
              </w:rPr>
              <w:t xml:space="preserve">Unit 2: </w:t>
            </w:r>
          </w:p>
          <w:p w14:paraId="72104B31" w14:textId="77777777" w:rsidR="003D3FF7" w:rsidRPr="003D3FF7" w:rsidRDefault="003D3FF7" w:rsidP="003D3FF7">
            <w:pPr>
              <w:rPr>
                <w:b/>
                <w:bCs/>
                <w:sz w:val="16"/>
                <w:u w:val="single"/>
              </w:rPr>
            </w:pPr>
            <w:r w:rsidRPr="003D3FF7">
              <w:rPr>
                <w:b/>
                <w:bCs/>
                <w:sz w:val="16"/>
              </w:rPr>
              <w:t xml:space="preserve">a. </w:t>
            </w:r>
            <w:r w:rsidRPr="003D3FF7">
              <w:rPr>
                <w:b/>
                <w:bCs/>
                <w:sz w:val="16"/>
                <w:u w:val="single"/>
              </w:rPr>
              <w:t xml:space="preserve"> </w:t>
            </w:r>
          </w:p>
          <w:p w14:paraId="72104B32" w14:textId="77777777" w:rsidR="003D3FF7" w:rsidRPr="003D3FF7" w:rsidRDefault="003D3FF7" w:rsidP="003D3FF7">
            <w:pPr>
              <w:numPr>
                <w:ilvl w:val="0"/>
                <w:numId w:val="4"/>
              </w:numPr>
              <w:rPr>
                <w:sz w:val="16"/>
              </w:rPr>
            </w:pPr>
            <w:r w:rsidRPr="003D3FF7">
              <w:rPr>
                <w:sz w:val="16"/>
              </w:rPr>
              <w:t>Implore -  to beg or ask (someone) earnestly  (to do something); plead with</w:t>
            </w:r>
          </w:p>
          <w:p w14:paraId="72104B33" w14:textId="77777777" w:rsidR="003D3FF7" w:rsidRPr="003D3FF7" w:rsidRDefault="003D3FF7" w:rsidP="003D3FF7">
            <w:pPr>
              <w:numPr>
                <w:ilvl w:val="0"/>
                <w:numId w:val="4"/>
              </w:numPr>
              <w:rPr>
                <w:sz w:val="16"/>
              </w:rPr>
            </w:pPr>
            <w:r w:rsidRPr="003D3FF7">
              <w:rPr>
                <w:sz w:val="16"/>
              </w:rPr>
              <w:t>Discourse - communication of thought by words; talk; conversation:</w:t>
            </w:r>
          </w:p>
          <w:p w14:paraId="72104B34" w14:textId="77777777" w:rsidR="003D3FF7" w:rsidRPr="003D3FF7" w:rsidRDefault="003D3FF7" w:rsidP="003D3FF7">
            <w:pPr>
              <w:numPr>
                <w:ilvl w:val="0"/>
                <w:numId w:val="4"/>
              </w:numPr>
              <w:rPr>
                <w:sz w:val="16"/>
              </w:rPr>
            </w:pPr>
            <w:r w:rsidRPr="003D3FF7">
              <w:rPr>
                <w:sz w:val="16"/>
              </w:rPr>
              <w:t>Entreating - to ask (a person) earnestly; beseech; implore; beg:</w:t>
            </w:r>
          </w:p>
          <w:p w14:paraId="72104B35" w14:textId="77777777" w:rsidR="003D3FF7" w:rsidRPr="003D3FF7" w:rsidRDefault="003D3FF7" w:rsidP="003D3FF7">
            <w:pPr>
              <w:numPr>
                <w:ilvl w:val="0"/>
                <w:numId w:val="4"/>
              </w:numPr>
              <w:rPr>
                <w:sz w:val="16"/>
              </w:rPr>
            </w:pPr>
            <w:r w:rsidRPr="003D3FF7">
              <w:rPr>
                <w:sz w:val="16"/>
              </w:rPr>
              <w:t>Beguile - to charm; fascinate</w:t>
            </w:r>
          </w:p>
          <w:p w14:paraId="72104B36" w14:textId="77777777" w:rsidR="003D3FF7" w:rsidRPr="003D3FF7" w:rsidRDefault="003D3FF7" w:rsidP="003D3FF7">
            <w:pPr>
              <w:numPr>
                <w:ilvl w:val="0"/>
                <w:numId w:val="4"/>
              </w:numPr>
              <w:rPr>
                <w:sz w:val="16"/>
              </w:rPr>
            </w:pPr>
            <w:r w:rsidRPr="003D3FF7">
              <w:rPr>
                <w:sz w:val="16"/>
              </w:rPr>
              <w:t>Countenance – face or features of the face</w:t>
            </w:r>
          </w:p>
          <w:p w14:paraId="72104B37" w14:textId="77777777" w:rsidR="003D3FF7" w:rsidRPr="003D3FF7" w:rsidRDefault="003D3FF7" w:rsidP="003D3FF7">
            <w:pPr>
              <w:rPr>
                <w:sz w:val="16"/>
              </w:rPr>
            </w:pPr>
            <w:proofErr w:type="gramStart"/>
            <w:r w:rsidRPr="003D3FF7">
              <w:rPr>
                <w:b/>
                <w:sz w:val="16"/>
              </w:rPr>
              <w:t>b</w:t>
            </w:r>
            <w:proofErr w:type="gramEnd"/>
            <w:r w:rsidRPr="003D3FF7">
              <w:rPr>
                <w:b/>
                <w:sz w:val="16"/>
              </w:rPr>
              <w:t>.</w:t>
            </w:r>
          </w:p>
          <w:p w14:paraId="72104B3C" w14:textId="1D2F1C10" w:rsidR="003D3FF7" w:rsidRPr="00BF2303" w:rsidRDefault="00BF2303" w:rsidP="00BF2303">
            <w:pPr>
              <w:numPr>
                <w:ilvl w:val="0"/>
                <w:numId w:val="18"/>
              </w:numPr>
              <w:rPr>
                <w:sz w:val="16"/>
              </w:rPr>
            </w:pPr>
            <w:r>
              <w:rPr>
                <w:sz w:val="16"/>
              </w:rPr>
              <w:t xml:space="preserve">Beleaguered - </w:t>
            </w:r>
            <w:r w:rsidRPr="00BF2303">
              <w:rPr>
                <w:sz w:val="16"/>
              </w:rPr>
              <w:t xml:space="preserve">to surround with military forces. </w:t>
            </w:r>
            <w:proofErr w:type="gramStart"/>
            <w:r w:rsidRPr="00BF2303">
              <w:rPr>
                <w:sz w:val="16"/>
              </w:rPr>
              <w:t>to</w:t>
            </w:r>
            <w:proofErr w:type="gramEnd"/>
            <w:r w:rsidRPr="00BF2303">
              <w:rPr>
                <w:sz w:val="16"/>
              </w:rPr>
              <w:t xml:space="preserve"> surround or beset, as with troubles.</w:t>
            </w:r>
          </w:p>
          <w:p w14:paraId="620AAC1D" w14:textId="5ED249A3" w:rsidR="00BF2303" w:rsidRDefault="00BF2303" w:rsidP="00BF2303">
            <w:pPr>
              <w:numPr>
                <w:ilvl w:val="0"/>
                <w:numId w:val="18"/>
              </w:numPr>
              <w:rPr>
                <w:sz w:val="16"/>
              </w:rPr>
            </w:pPr>
            <w:r>
              <w:rPr>
                <w:sz w:val="16"/>
              </w:rPr>
              <w:t xml:space="preserve">Draught - </w:t>
            </w:r>
            <w:r w:rsidRPr="00BF2303">
              <w:rPr>
                <w:sz w:val="16"/>
              </w:rPr>
              <w:t>the act or an instance of drinking; a gulp or swallow</w:t>
            </w:r>
          </w:p>
          <w:p w14:paraId="2FA74D94" w14:textId="6177929C" w:rsidR="00BF2303" w:rsidRDefault="00BF2303" w:rsidP="00BF2303">
            <w:pPr>
              <w:numPr>
                <w:ilvl w:val="0"/>
                <w:numId w:val="18"/>
              </w:numPr>
              <w:rPr>
                <w:sz w:val="16"/>
              </w:rPr>
            </w:pPr>
            <w:r>
              <w:rPr>
                <w:sz w:val="16"/>
              </w:rPr>
              <w:t xml:space="preserve">Ruse - </w:t>
            </w:r>
            <w:r w:rsidRPr="00BF2303">
              <w:rPr>
                <w:sz w:val="16"/>
              </w:rPr>
              <w:t>an action intended to mislead, deceive, or trick; stratagem</w:t>
            </w:r>
          </w:p>
          <w:p w14:paraId="0AAED0E6" w14:textId="55E8F313" w:rsidR="00BF2303" w:rsidRDefault="00BF2303" w:rsidP="00BF2303">
            <w:pPr>
              <w:numPr>
                <w:ilvl w:val="0"/>
                <w:numId w:val="18"/>
              </w:numPr>
              <w:rPr>
                <w:sz w:val="16"/>
              </w:rPr>
            </w:pPr>
            <w:r>
              <w:rPr>
                <w:sz w:val="16"/>
              </w:rPr>
              <w:t xml:space="preserve">Remorse - </w:t>
            </w:r>
            <w:r w:rsidRPr="00BF2303">
              <w:rPr>
                <w:sz w:val="16"/>
              </w:rPr>
              <w:t>deep and painful regret for wrongdoing;</w:t>
            </w:r>
          </w:p>
          <w:p w14:paraId="1ECB6EED" w14:textId="0DF98F1C" w:rsidR="00BF2303" w:rsidRDefault="00BF2303" w:rsidP="00BF2303">
            <w:pPr>
              <w:numPr>
                <w:ilvl w:val="0"/>
                <w:numId w:val="18"/>
              </w:numPr>
              <w:rPr>
                <w:sz w:val="16"/>
              </w:rPr>
            </w:pPr>
            <w:r>
              <w:rPr>
                <w:sz w:val="16"/>
              </w:rPr>
              <w:t xml:space="preserve">Fasting - </w:t>
            </w:r>
            <w:r w:rsidRPr="00BF2303">
              <w:rPr>
                <w:sz w:val="16"/>
              </w:rPr>
              <w:t>an abstinence from food, or a limiting of one's food</w:t>
            </w:r>
          </w:p>
          <w:p w14:paraId="72104B3D" w14:textId="77777777" w:rsidR="003D3FF7" w:rsidRPr="003D3FF7" w:rsidRDefault="003D3FF7" w:rsidP="003D3FF7">
            <w:pPr>
              <w:rPr>
                <w:b/>
                <w:bCs/>
                <w:sz w:val="16"/>
                <w:u w:val="single"/>
              </w:rPr>
            </w:pPr>
            <w:r w:rsidRPr="003D3FF7">
              <w:rPr>
                <w:b/>
                <w:bCs/>
                <w:sz w:val="16"/>
                <w:u w:val="single"/>
              </w:rPr>
              <w:t xml:space="preserve">Unit 3: </w:t>
            </w:r>
          </w:p>
          <w:p w14:paraId="72104B3E" w14:textId="77777777" w:rsidR="003D3FF7" w:rsidRPr="003D3FF7" w:rsidRDefault="003D3FF7" w:rsidP="003D3FF7">
            <w:pPr>
              <w:rPr>
                <w:b/>
                <w:bCs/>
                <w:sz w:val="16"/>
                <w:u w:val="single"/>
              </w:rPr>
            </w:pPr>
            <w:r w:rsidRPr="003D3FF7">
              <w:rPr>
                <w:b/>
                <w:bCs/>
                <w:sz w:val="16"/>
              </w:rPr>
              <w:t xml:space="preserve">a. </w:t>
            </w:r>
            <w:r w:rsidRPr="003D3FF7">
              <w:rPr>
                <w:b/>
                <w:bCs/>
                <w:sz w:val="16"/>
                <w:u w:val="single"/>
              </w:rPr>
              <w:t xml:space="preserve"> </w:t>
            </w:r>
          </w:p>
          <w:p w14:paraId="72104B3F" w14:textId="77777777" w:rsidR="003D3FF7" w:rsidRPr="003D3FF7" w:rsidRDefault="003D3FF7" w:rsidP="003D3FF7">
            <w:pPr>
              <w:numPr>
                <w:ilvl w:val="0"/>
                <w:numId w:val="5"/>
              </w:numPr>
              <w:rPr>
                <w:sz w:val="16"/>
              </w:rPr>
            </w:pPr>
            <w:r w:rsidRPr="003D3FF7">
              <w:rPr>
                <w:sz w:val="16"/>
              </w:rPr>
              <w:t>Penury – extreme poverty or scarcity (lack)</w:t>
            </w:r>
          </w:p>
          <w:p w14:paraId="72104B40" w14:textId="77777777" w:rsidR="003D3FF7" w:rsidRPr="003D3FF7" w:rsidRDefault="003D3FF7" w:rsidP="003D3FF7">
            <w:pPr>
              <w:numPr>
                <w:ilvl w:val="0"/>
                <w:numId w:val="5"/>
              </w:numPr>
              <w:rPr>
                <w:sz w:val="16"/>
              </w:rPr>
            </w:pPr>
            <w:r w:rsidRPr="003D3FF7">
              <w:rPr>
                <w:sz w:val="16"/>
              </w:rPr>
              <w:t>Ghetto - an area in a European city in which Jews were formerly required to live</w:t>
            </w:r>
          </w:p>
          <w:p w14:paraId="72104B41" w14:textId="77777777" w:rsidR="003D3FF7" w:rsidRPr="003D3FF7" w:rsidRDefault="003D3FF7" w:rsidP="003D3FF7">
            <w:pPr>
              <w:numPr>
                <w:ilvl w:val="0"/>
                <w:numId w:val="5"/>
              </w:numPr>
              <w:rPr>
                <w:sz w:val="16"/>
              </w:rPr>
            </w:pPr>
            <w:r w:rsidRPr="003D3FF7">
              <w:rPr>
                <w:sz w:val="16"/>
              </w:rPr>
              <w:t>Surreptitious - done, acquired, </w:t>
            </w:r>
            <w:proofErr w:type="spellStart"/>
            <w:r w:rsidRPr="003D3FF7">
              <w:rPr>
                <w:sz w:val="16"/>
              </w:rPr>
              <w:t>etc</w:t>
            </w:r>
            <w:proofErr w:type="spellEnd"/>
            <w:r w:rsidRPr="003D3FF7">
              <w:rPr>
                <w:sz w:val="16"/>
              </w:rPr>
              <w:t>, in secret or by improper means</w:t>
            </w:r>
          </w:p>
          <w:p w14:paraId="72104B42" w14:textId="77777777" w:rsidR="003D3FF7" w:rsidRPr="003D3FF7" w:rsidRDefault="003D3FF7" w:rsidP="003D3FF7">
            <w:pPr>
              <w:numPr>
                <w:ilvl w:val="0"/>
                <w:numId w:val="5"/>
              </w:numPr>
              <w:rPr>
                <w:sz w:val="16"/>
              </w:rPr>
            </w:pPr>
            <w:r w:rsidRPr="003D3FF7">
              <w:rPr>
                <w:sz w:val="16"/>
              </w:rPr>
              <w:t>Surreal - having the disorienting  quality of a dream; unreal; fantastic</w:t>
            </w:r>
          </w:p>
          <w:p w14:paraId="72104B43" w14:textId="77777777" w:rsidR="003D3FF7" w:rsidRPr="003D3FF7" w:rsidRDefault="003D3FF7" w:rsidP="003D3FF7">
            <w:pPr>
              <w:numPr>
                <w:ilvl w:val="0"/>
                <w:numId w:val="5"/>
              </w:numPr>
              <w:rPr>
                <w:sz w:val="16"/>
              </w:rPr>
            </w:pPr>
            <w:r w:rsidRPr="003D3FF7">
              <w:rPr>
                <w:sz w:val="16"/>
              </w:rPr>
              <w:t>Conflagration - a large destructive fire</w:t>
            </w:r>
          </w:p>
          <w:p w14:paraId="72104B44" w14:textId="77777777" w:rsidR="003D3FF7" w:rsidRPr="003D3FF7" w:rsidRDefault="003D3FF7" w:rsidP="003D3FF7">
            <w:pPr>
              <w:rPr>
                <w:sz w:val="16"/>
              </w:rPr>
            </w:pPr>
            <w:proofErr w:type="gramStart"/>
            <w:r w:rsidRPr="003D3FF7">
              <w:rPr>
                <w:b/>
                <w:sz w:val="16"/>
              </w:rPr>
              <w:t>b</w:t>
            </w:r>
            <w:proofErr w:type="gramEnd"/>
            <w:r w:rsidRPr="003D3FF7">
              <w:rPr>
                <w:b/>
                <w:sz w:val="16"/>
              </w:rPr>
              <w:t>.</w:t>
            </w:r>
          </w:p>
          <w:p w14:paraId="72104B45" w14:textId="77777777" w:rsidR="003D3FF7" w:rsidRPr="003D3FF7" w:rsidRDefault="003D3FF7" w:rsidP="003D3FF7">
            <w:pPr>
              <w:numPr>
                <w:ilvl w:val="0"/>
                <w:numId w:val="5"/>
              </w:numPr>
              <w:rPr>
                <w:sz w:val="16"/>
              </w:rPr>
            </w:pPr>
            <w:r w:rsidRPr="003D3FF7">
              <w:rPr>
                <w:sz w:val="16"/>
              </w:rPr>
              <w:t>Partisan - an adherent or supporter of a person, group, party, or cause</w:t>
            </w:r>
          </w:p>
          <w:p w14:paraId="72104B46" w14:textId="77777777" w:rsidR="003D3FF7" w:rsidRPr="003D3FF7" w:rsidRDefault="003D3FF7" w:rsidP="003D3FF7">
            <w:pPr>
              <w:numPr>
                <w:ilvl w:val="0"/>
                <w:numId w:val="5"/>
              </w:numPr>
              <w:rPr>
                <w:sz w:val="16"/>
              </w:rPr>
            </w:pPr>
            <w:r w:rsidRPr="003D3FF7">
              <w:rPr>
                <w:sz w:val="16"/>
              </w:rPr>
              <w:t>Irrevocably - not able to be revoked, changed, or undone; unalterable</w:t>
            </w:r>
          </w:p>
          <w:p w14:paraId="72104B47" w14:textId="77777777" w:rsidR="003D3FF7" w:rsidRPr="003D3FF7" w:rsidRDefault="003D3FF7" w:rsidP="003D3FF7">
            <w:pPr>
              <w:numPr>
                <w:ilvl w:val="0"/>
                <w:numId w:val="5"/>
              </w:numPr>
              <w:rPr>
                <w:sz w:val="16"/>
              </w:rPr>
            </w:pPr>
            <w:r w:rsidRPr="003D3FF7">
              <w:rPr>
                <w:sz w:val="16"/>
              </w:rPr>
              <w:t>Abyss - A deep gulf or cavity; anything profound or infinite</w:t>
            </w:r>
          </w:p>
          <w:p w14:paraId="72104B48" w14:textId="77777777" w:rsidR="003D3FF7" w:rsidRDefault="003D3FF7" w:rsidP="003D3FF7">
            <w:pPr>
              <w:numPr>
                <w:ilvl w:val="0"/>
                <w:numId w:val="5"/>
              </w:numPr>
              <w:rPr>
                <w:sz w:val="16"/>
              </w:rPr>
            </w:pPr>
            <w:r w:rsidRPr="003D3FF7">
              <w:rPr>
                <w:sz w:val="16"/>
              </w:rPr>
              <w:t>Tumult - violent and noisy commotion or disturbance of a crowd or mob; uproar:</w:t>
            </w:r>
          </w:p>
          <w:p w14:paraId="72104B49" w14:textId="77777777" w:rsidR="003D3FF7" w:rsidRDefault="003D3FF7" w:rsidP="003D3FF7">
            <w:pPr>
              <w:numPr>
                <w:ilvl w:val="0"/>
                <w:numId w:val="5"/>
              </w:numPr>
              <w:rPr>
                <w:sz w:val="16"/>
              </w:rPr>
            </w:pPr>
            <w:r w:rsidRPr="003D3FF7">
              <w:rPr>
                <w:sz w:val="16"/>
              </w:rPr>
              <w:t>Elude - to avoid or escape by speed, cleverness, trickery,</w:t>
            </w:r>
          </w:p>
          <w:p w14:paraId="72104B4A" w14:textId="77777777" w:rsidR="003D3FF7" w:rsidRPr="003D3FF7" w:rsidRDefault="003D3FF7" w:rsidP="003D3FF7">
            <w:pPr>
              <w:rPr>
                <w:b/>
                <w:bCs/>
                <w:sz w:val="16"/>
                <w:u w:val="single"/>
              </w:rPr>
            </w:pPr>
            <w:r w:rsidRPr="003D3FF7">
              <w:rPr>
                <w:b/>
                <w:bCs/>
                <w:sz w:val="16"/>
                <w:u w:val="single"/>
              </w:rPr>
              <w:t xml:space="preserve">Unit 4:  </w:t>
            </w:r>
          </w:p>
          <w:p w14:paraId="72104B4B" w14:textId="77777777" w:rsidR="003D3FF7" w:rsidRPr="003D3FF7" w:rsidRDefault="003D3FF7" w:rsidP="003D3FF7">
            <w:pPr>
              <w:rPr>
                <w:b/>
                <w:bCs/>
                <w:sz w:val="16"/>
                <w:u w:val="single"/>
              </w:rPr>
            </w:pPr>
            <w:r w:rsidRPr="003D3FF7">
              <w:rPr>
                <w:b/>
                <w:bCs/>
                <w:sz w:val="16"/>
              </w:rPr>
              <w:t xml:space="preserve">a. </w:t>
            </w:r>
            <w:r w:rsidRPr="003D3FF7">
              <w:rPr>
                <w:b/>
                <w:bCs/>
                <w:sz w:val="16"/>
                <w:u w:val="single"/>
              </w:rPr>
              <w:t xml:space="preserve"> </w:t>
            </w:r>
          </w:p>
          <w:p w14:paraId="72104B4C" w14:textId="77777777" w:rsidR="003D3FF7" w:rsidRPr="003D3FF7" w:rsidRDefault="003D3FF7" w:rsidP="003D3FF7">
            <w:pPr>
              <w:numPr>
                <w:ilvl w:val="0"/>
                <w:numId w:val="6"/>
              </w:numPr>
              <w:rPr>
                <w:sz w:val="16"/>
              </w:rPr>
            </w:pPr>
            <w:r w:rsidRPr="003D3FF7">
              <w:rPr>
                <w:sz w:val="16"/>
              </w:rPr>
              <w:t>Infernal - of, inhabiting, or befitting hell</w:t>
            </w:r>
          </w:p>
          <w:p w14:paraId="72104B4D" w14:textId="77777777" w:rsidR="003D3FF7" w:rsidRPr="003D3FF7" w:rsidRDefault="003D3FF7" w:rsidP="003D3FF7">
            <w:pPr>
              <w:numPr>
                <w:ilvl w:val="0"/>
                <w:numId w:val="6"/>
              </w:numPr>
              <w:rPr>
                <w:sz w:val="16"/>
              </w:rPr>
            </w:pPr>
            <w:r w:rsidRPr="003D3FF7">
              <w:rPr>
                <w:sz w:val="16"/>
              </w:rPr>
              <w:t>Oblivion - the condition of being forgotten or disregarded</w:t>
            </w:r>
          </w:p>
          <w:p w14:paraId="72104B4E" w14:textId="77777777" w:rsidR="003D3FF7" w:rsidRPr="003D3FF7" w:rsidRDefault="003D3FF7" w:rsidP="003D3FF7">
            <w:pPr>
              <w:numPr>
                <w:ilvl w:val="0"/>
                <w:numId w:val="6"/>
              </w:numPr>
              <w:rPr>
                <w:sz w:val="16"/>
              </w:rPr>
            </w:pPr>
            <w:r w:rsidRPr="003D3FF7">
              <w:rPr>
                <w:sz w:val="16"/>
              </w:rPr>
              <w:t>Harangue - a scolding or a long or intense verbal attack; diatribe</w:t>
            </w:r>
          </w:p>
          <w:p w14:paraId="72104B4F" w14:textId="77777777" w:rsidR="003D3FF7" w:rsidRPr="003D3FF7" w:rsidRDefault="003D3FF7" w:rsidP="003D3FF7">
            <w:pPr>
              <w:numPr>
                <w:ilvl w:val="0"/>
                <w:numId w:val="6"/>
              </w:numPr>
              <w:rPr>
                <w:sz w:val="16"/>
              </w:rPr>
            </w:pPr>
            <w:r w:rsidRPr="003D3FF7">
              <w:rPr>
                <w:sz w:val="16"/>
              </w:rPr>
              <w:t>Convalescent  - related to the gradual return to health after  illness, injury, or  an operation, especially through rest</w:t>
            </w:r>
          </w:p>
          <w:p w14:paraId="72104B50" w14:textId="77777777" w:rsidR="003D3FF7" w:rsidRPr="003D3FF7" w:rsidRDefault="003D3FF7" w:rsidP="003D3FF7">
            <w:pPr>
              <w:numPr>
                <w:ilvl w:val="0"/>
                <w:numId w:val="6"/>
              </w:numPr>
              <w:rPr>
                <w:sz w:val="16"/>
              </w:rPr>
            </w:pPr>
            <w:r w:rsidRPr="003D3FF7">
              <w:rPr>
                <w:sz w:val="16"/>
              </w:rPr>
              <w:t>Colic - pain in the abdomen or bowels</w:t>
            </w:r>
          </w:p>
          <w:p w14:paraId="72104B51" w14:textId="77777777" w:rsidR="003D3FF7" w:rsidRPr="003D3FF7" w:rsidRDefault="003D3FF7" w:rsidP="003D3FF7">
            <w:pPr>
              <w:rPr>
                <w:sz w:val="16"/>
              </w:rPr>
            </w:pPr>
            <w:proofErr w:type="gramStart"/>
            <w:r w:rsidRPr="003D3FF7">
              <w:rPr>
                <w:b/>
                <w:sz w:val="16"/>
              </w:rPr>
              <w:t>b</w:t>
            </w:r>
            <w:proofErr w:type="gramEnd"/>
            <w:r w:rsidRPr="003D3FF7">
              <w:rPr>
                <w:b/>
                <w:sz w:val="16"/>
              </w:rPr>
              <w:t>.</w:t>
            </w:r>
          </w:p>
          <w:p w14:paraId="72104B52" w14:textId="77777777" w:rsidR="003D3FF7" w:rsidRPr="003D3FF7" w:rsidRDefault="003D3FF7" w:rsidP="003D3FF7">
            <w:pPr>
              <w:numPr>
                <w:ilvl w:val="0"/>
                <w:numId w:val="6"/>
              </w:numPr>
              <w:rPr>
                <w:sz w:val="16"/>
              </w:rPr>
            </w:pPr>
            <w:r w:rsidRPr="003D3FF7">
              <w:rPr>
                <w:sz w:val="16"/>
              </w:rPr>
              <w:t>Ascertain - to find out definitely</w:t>
            </w:r>
          </w:p>
          <w:p w14:paraId="72104B53" w14:textId="77777777" w:rsidR="003D3FF7" w:rsidRPr="003D3FF7" w:rsidRDefault="003D3FF7" w:rsidP="003D3FF7">
            <w:pPr>
              <w:numPr>
                <w:ilvl w:val="0"/>
                <w:numId w:val="6"/>
              </w:numPr>
              <w:rPr>
                <w:sz w:val="16"/>
              </w:rPr>
            </w:pPr>
            <w:r w:rsidRPr="003D3FF7">
              <w:rPr>
                <w:sz w:val="16"/>
              </w:rPr>
              <w:t>Petrified - to numb or paralyze with astonishment, horror, or other strong emotion</w:t>
            </w:r>
          </w:p>
          <w:p w14:paraId="72104B54" w14:textId="77777777" w:rsidR="003D3FF7" w:rsidRPr="003D3FF7" w:rsidRDefault="003D3FF7" w:rsidP="003D3FF7">
            <w:pPr>
              <w:numPr>
                <w:ilvl w:val="0"/>
                <w:numId w:val="6"/>
              </w:numPr>
              <w:rPr>
                <w:sz w:val="16"/>
              </w:rPr>
            </w:pPr>
            <w:r w:rsidRPr="003D3FF7">
              <w:rPr>
                <w:sz w:val="16"/>
              </w:rPr>
              <w:t>Lulled - to give or lead to feel a false sense of safety; cause to be less alert, aware, or watchful</w:t>
            </w:r>
          </w:p>
          <w:p w14:paraId="72104B55" w14:textId="77777777" w:rsidR="003D3FF7" w:rsidRPr="003D3FF7" w:rsidRDefault="003D3FF7" w:rsidP="003D3FF7">
            <w:pPr>
              <w:numPr>
                <w:ilvl w:val="0"/>
                <w:numId w:val="6"/>
              </w:numPr>
              <w:rPr>
                <w:sz w:val="16"/>
              </w:rPr>
            </w:pPr>
            <w:r w:rsidRPr="003D3FF7">
              <w:rPr>
                <w:sz w:val="16"/>
              </w:rPr>
              <w:t>Compulsory - Required; mandatory.</w:t>
            </w:r>
          </w:p>
          <w:p w14:paraId="72104B56" w14:textId="77777777" w:rsidR="003D3FF7" w:rsidRPr="003D3FF7" w:rsidRDefault="003D3FF7" w:rsidP="003D3FF7">
            <w:pPr>
              <w:numPr>
                <w:ilvl w:val="0"/>
                <w:numId w:val="6"/>
              </w:numPr>
              <w:rPr>
                <w:sz w:val="16"/>
              </w:rPr>
            </w:pPr>
            <w:r w:rsidRPr="003D3FF7">
              <w:rPr>
                <w:sz w:val="16"/>
              </w:rPr>
              <w:t>Muster - to gather, summon, rouse</w:t>
            </w:r>
          </w:p>
          <w:p w14:paraId="72104B57" w14:textId="77777777" w:rsidR="003D3FF7" w:rsidRPr="003D3FF7" w:rsidRDefault="003D3FF7" w:rsidP="003D3FF7">
            <w:pPr>
              <w:rPr>
                <w:sz w:val="16"/>
              </w:rPr>
            </w:pPr>
          </w:p>
        </w:tc>
        <w:tc>
          <w:tcPr>
            <w:tcW w:w="5400" w:type="dxa"/>
          </w:tcPr>
          <w:p w14:paraId="72104B58" w14:textId="77777777" w:rsidR="003D3FF7" w:rsidRDefault="003D3FF7" w:rsidP="003D3FF7">
            <w:pPr>
              <w:pStyle w:val="Header"/>
              <w:tabs>
                <w:tab w:val="clear" w:pos="4320"/>
                <w:tab w:val="clear" w:pos="8640"/>
              </w:tabs>
              <w:rPr>
                <w:b/>
                <w:sz w:val="18"/>
                <w:u w:val="single"/>
              </w:rPr>
            </w:pPr>
          </w:p>
          <w:p w14:paraId="72104B59" w14:textId="77777777" w:rsidR="003D3FF7" w:rsidRDefault="003D3FF7" w:rsidP="003D3FF7">
            <w:pPr>
              <w:pStyle w:val="Header"/>
              <w:tabs>
                <w:tab w:val="clear" w:pos="4320"/>
                <w:tab w:val="clear" w:pos="8640"/>
              </w:tabs>
              <w:rPr>
                <w:b/>
                <w:sz w:val="18"/>
                <w:u w:val="single"/>
              </w:rPr>
            </w:pPr>
          </w:p>
          <w:p w14:paraId="72104B5A" w14:textId="77777777" w:rsidR="003D3FF7" w:rsidRDefault="003D3FF7" w:rsidP="003D3FF7">
            <w:pPr>
              <w:pStyle w:val="Header"/>
              <w:tabs>
                <w:tab w:val="clear" w:pos="4320"/>
                <w:tab w:val="clear" w:pos="8640"/>
              </w:tabs>
              <w:rPr>
                <w:b/>
                <w:sz w:val="18"/>
                <w:u w:val="single"/>
              </w:rPr>
            </w:pPr>
            <w:r>
              <w:rPr>
                <w:b/>
                <w:sz w:val="18"/>
                <w:u w:val="single"/>
              </w:rPr>
              <w:t xml:space="preserve">Unit 5: </w:t>
            </w:r>
          </w:p>
          <w:p w14:paraId="72104B5B" w14:textId="77777777" w:rsidR="003D3FF7" w:rsidRPr="008F65A0" w:rsidRDefault="003D3FF7" w:rsidP="003D3FF7">
            <w:pPr>
              <w:rPr>
                <w:b/>
                <w:bCs/>
                <w:sz w:val="18"/>
                <w:u w:val="single"/>
              </w:rPr>
            </w:pPr>
            <w:r>
              <w:rPr>
                <w:b/>
                <w:bCs/>
                <w:sz w:val="18"/>
              </w:rPr>
              <w:t xml:space="preserve">a. </w:t>
            </w:r>
            <w:r>
              <w:rPr>
                <w:b/>
                <w:bCs/>
                <w:sz w:val="18"/>
                <w:u w:val="single"/>
              </w:rPr>
              <w:t xml:space="preserve"> </w:t>
            </w:r>
          </w:p>
          <w:p w14:paraId="72104B5C" w14:textId="77777777" w:rsidR="003D3FF7" w:rsidRDefault="003D3FF7" w:rsidP="003D3FF7">
            <w:pPr>
              <w:pStyle w:val="Header"/>
              <w:numPr>
                <w:ilvl w:val="0"/>
                <w:numId w:val="7"/>
              </w:numPr>
              <w:tabs>
                <w:tab w:val="clear" w:pos="4320"/>
                <w:tab w:val="clear" w:pos="8640"/>
              </w:tabs>
              <w:rPr>
                <w:sz w:val="16"/>
              </w:rPr>
            </w:pPr>
            <w:r>
              <w:rPr>
                <w:sz w:val="16"/>
              </w:rPr>
              <w:t xml:space="preserve">Veritable - </w:t>
            </w:r>
            <w:r w:rsidRPr="00201478">
              <w:rPr>
                <w:sz w:val="16"/>
              </w:rPr>
              <w:t>being truly or very much so:</w:t>
            </w:r>
          </w:p>
          <w:p w14:paraId="72104B5D" w14:textId="77777777" w:rsidR="003D3FF7" w:rsidRDefault="003D3FF7" w:rsidP="003D3FF7">
            <w:pPr>
              <w:pStyle w:val="Header"/>
              <w:numPr>
                <w:ilvl w:val="0"/>
                <w:numId w:val="7"/>
              </w:numPr>
              <w:tabs>
                <w:tab w:val="clear" w:pos="4320"/>
                <w:tab w:val="clear" w:pos="8640"/>
              </w:tabs>
              <w:rPr>
                <w:sz w:val="16"/>
              </w:rPr>
            </w:pPr>
            <w:r>
              <w:rPr>
                <w:sz w:val="16"/>
              </w:rPr>
              <w:t>Concurred - to agree</w:t>
            </w:r>
            <w:r w:rsidRPr="00201478">
              <w:rPr>
                <w:sz w:val="16"/>
              </w:rPr>
              <w:t xml:space="preserve"> in opinion</w:t>
            </w:r>
          </w:p>
          <w:p w14:paraId="72104B5E" w14:textId="77777777" w:rsidR="003D3FF7" w:rsidRDefault="003D3FF7" w:rsidP="003D3FF7">
            <w:pPr>
              <w:pStyle w:val="Header"/>
              <w:numPr>
                <w:ilvl w:val="0"/>
                <w:numId w:val="7"/>
              </w:numPr>
              <w:tabs>
                <w:tab w:val="clear" w:pos="4320"/>
                <w:tab w:val="clear" w:pos="8640"/>
              </w:tabs>
              <w:rPr>
                <w:sz w:val="16"/>
              </w:rPr>
            </w:pPr>
            <w:r>
              <w:rPr>
                <w:sz w:val="16"/>
              </w:rPr>
              <w:t xml:space="preserve">Altruistic - </w:t>
            </w:r>
            <w:r w:rsidRPr="00201478">
              <w:rPr>
                <w:sz w:val="16"/>
              </w:rPr>
              <w:t>unselfishly concerned for or devoted to the welfare of others</w:t>
            </w:r>
          </w:p>
          <w:p w14:paraId="72104B5F" w14:textId="77777777" w:rsidR="003D3FF7" w:rsidRDefault="003D3FF7" w:rsidP="003D3FF7">
            <w:pPr>
              <w:pStyle w:val="Header"/>
              <w:numPr>
                <w:ilvl w:val="0"/>
                <w:numId w:val="7"/>
              </w:numPr>
              <w:tabs>
                <w:tab w:val="clear" w:pos="4320"/>
                <w:tab w:val="clear" w:pos="8640"/>
              </w:tabs>
              <w:rPr>
                <w:sz w:val="16"/>
              </w:rPr>
            </w:pPr>
            <w:r>
              <w:rPr>
                <w:sz w:val="16"/>
              </w:rPr>
              <w:t xml:space="preserve">Quarantine - </w:t>
            </w:r>
            <w:r w:rsidRPr="00201478">
              <w:rPr>
                <w:sz w:val="16"/>
              </w:rPr>
              <w:t>a strict isolation imposed to prevent the spread of disease</w:t>
            </w:r>
          </w:p>
          <w:p w14:paraId="72104B60" w14:textId="77777777" w:rsidR="003D3FF7" w:rsidRDefault="003D3FF7" w:rsidP="003D3FF7">
            <w:pPr>
              <w:pStyle w:val="Header"/>
              <w:numPr>
                <w:ilvl w:val="0"/>
                <w:numId w:val="7"/>
              </w:numPr>
              <w:tabs>
                <w:tab w:val="clear" w:pos="4320"/>
                <w:tab w:val="clear" w:pos="8640"/>
              </w:tabs>
              <w:rPr>
                <w:sz w:val="16"/>
              </w:rPr>
            </w:pPr>
            <w:r>
              <w:rPr>
                <w:sz w:val="16"/>
              </w:rPr>
              <w:t xml:space="preserve">Emigrate - </w:t>
            </w:r>
            <w:r w:rsidRPr="00644ECB">
              <w:rPr>
                <w:sz w:val="16"/>
              </w:rPr>
              <w:t>To leave ones country.</w:t>
            </w:r>
          </w:p>
          <w:p w14:paraId="72104B61" w14:textId="77777777" w:rsidR="003D3FF7" w:rsidRDefault="003D3FF7" w:rsidP="003D3FF7">
            <w:pPr>
              <w:pStyle w:val="Header"/>
              <w:tabs>
                <w:tab w:val="clear" w:pos="4320"/>
                <w:tab w:val="clear" w:pos="8640"/>
              </w:tabs>
              <w:rPr>
                <w:sz w:val="16"/>
              </w:rPr>
            </w:pPr>
            <w:proofErr w:type="gramStart"/>
            <w:r w:rsidRPr="008F65A0">
              <w:rPr>
                <w:b/>
                <w:sz w:val="16"/>
              </w:rPr>
              <w:t>b</w:t>
            </w:r>
            <w:proofErr w:type="gramEnd"/>
            <w:r w:rsidRPr="008F65A0">
              <w:rPr>
                <w:b/>
                <w:sz w:val="16"/>
              </w:rPr>
              <w:t>.</w:t>
            </w:r>
          </w:p>
          <w:p w14:paraId="72104B62" w14:textId="77777777" w:rsidR="003D3FF7" w:rsidRDefault="003D3FF7" w:rsidP="003D3FF7">
            <w:pPr>
              <w:pStyle w:val="Header"/>
              <w:numPr>
                <w:ilvl w:val="0"/>
                <w:numId w:val="7"/>
              </w:numPr>
              <w:tabs>
                <w:tab w:val="clear" w:pos="4320"/>
                <w:tab w:val="clear" w:pos="8640"/>
              </w:tabs>
              <w:rPr>
                <w:sz w:val="16"/>
              </w:rPr>
            </w:pPr>
            <w:r>
              <w:rPr>
                <w:sz w:val="16"/>
              </w:rPr>
              <w:t>M</w:t>
            </w:r>
            <w:r w:rsidRPr="00C269BF">
              <w:rPr>
                <w:sz w:val="16"/>
              </w:rPr>
              <w:t xml:space="preserve">elancholy </w:t>
            </w:r>
            <w:r>
              <w:rPr>
                <w:sz w:val="16"/>
              </w:rPr>
              <w:t xml:space="preserve"> - Sad</w:t>
            </w:r>
          </w:p>
          <w:p w14:paraId="72104B63" w14:textId="77777777" w:rsidR="003D3FF7" w:rsidRDefault="003D3FF7" w:rsidP="003D3FF7">
            <w:pPr>
              <w:pStyle w:val="Header"/>
              <w:numPr>
                <w:ilvl w:val="0"/>
                <w:numId w:val="7"/>
              </w:numPr>
              <w:tabs>
                <w:tab w:val="clear" w:pos="4320"/>
                <w:tab w:val="clear" w:pos="8640"/>
              </w:tabs>
              <w:rPr>
                <w:sz w:val="16"/>
              </w:rPr>
            </w:pPr>
            <w:r>
              <w:rPr>
                <w:sz w:val="16"/>
              </w:rPr>
              <w:t xml:space="preserve">Aryan - </w:t>
            </w:r>
            <w:r w:rsidRPr="00644ECB">
              <w:rPr>
                <w:sz w:val="16"/>
              </w:rPr>
              <w:t>a term used by the Nazis to mean a Caucasian person of non-Jewish lineage</w:t>
            </w:r>
          </w:p>
          <w:p w14:paraId="72104B64" w14:textId="77777777" w:rsidR="003D3FF7" w:rsidRDefault="003D3FF7" w:rsidP="003D3FF7">
            <w:pPr>
              <w:pStyle w:val="Header"/>
              <w:numPr>
                <w:ilvl w:val="0"/>
                <w:numId w:val="7"/>
              </w:numPr>
              <w:tabs>
                <w:tab w:val="clear" w:pos="4320"/>
                <w:tab w:val="clear" w:pos="8640"/>
              </w:tabs>
              <w:rPr>
                <w:sz w:val="16"/>
              </w:rPr>
            </w:pPr>
            <w:r>
              <w:rPr>
                <w:sz w:val="16"/>
              </w:rPr>
              <w:t xml:space="preserve">Emaciated - </w:t>
            </w:r>
            <w:r w:rsidRPr="00644ECB">
              <w:rPr>
                <w:sz w:val="16"/>
              </w:rPr>
              <w:t>abnormally thin, especially due to starvation or disease</w:t>
            </w:r>
          </w:p>
          <w:p w14:paraId="72104B65" w14:textId="77777777" w:rsidR="003D3FF7" w:rsidRDefault="003D3FF7" w:rsidP="003D3FF7">
            <w:pPr>
              <w:pStyle w:val="Header"/>
              <w:numPr>
                <w:ilvl w:val="0"/>
                <w:numId w:val="7"/>
              </w:numPr>
              <w:tabs>
                <w:tab w:val="clear" w:pos="4320"/>
                <w:tab w:val="clear" w:pos="8640"/>
              </w:tabs>
              <w:rPr>
                <w:sz w:val="16"/>
              </w:rPr>
            </w:pPr>
            <w:r>
              <w:rPr>
                <w:sz w:val="16"/>
              </w:rPr>
              <w:t xml:space="preserve">Annihilate - </w:t>
            </w:r>
            <w:r w:rsidRPr="00644ECB">
              <w:rPr>
                <w:sz w:val="16"/>
              </w:rPr>
              <w:t>to destroy completely; to exterminate</w:t>
            </w:r>
          </w:p>
          <w:p w14:paraId="72104B66" w14:textId="77777777" w:rsidR="003D3FF7" w:rsidRPr="003D3FF7" w:rsidRDefault="003D3FF7" w:rsidP="003D3FF7">
            <w:pPr>
              <w:pStyle w:val="Header"/>
              <w:numPr>
                <w:ilvl w:val="0"/>
                <w:numId w:val="7"/>
              </w:numPr>
              <w:tabs>
                <w:tab w:val="clear" w:pos="4320"/>
                <w:tab w:val="clear" w:pos="8640"/>
              </w:tabs>
              <w:rPr>
                <w:sz w:val="16"/>
              </w:rPr>
            </w:pPr>
            <w:r w:rsidRPr="003D3FF7">
              <w:rPr>
                <w:sz w:val="16"/>
              </w:rPr>
              <w:t>Parched - to make extremely, excessively, or completely dry</w:t>
            </w:r>
          </w:p>
          <w:p w14:paraId="72104B67" w14:textId="77777777" w:rsidR="003D3FF7" w:rsidRDefault="003D3FF7">
            <w:pPr>
              <w:pStyle w:val="Header"/>
              <w:tabs>
                <w:tab w:val="clear" w:pos="4320"/>
                <w:tab w:val="clear" w:pos="8640"/>
              </w:tabs>
              <w:rPr>
                <w:b/>
                <w:bCs/>
                <w:sz w:val="18"/>
                <w:u w:val="single"/>
              </w:rPr>
            </w:pPr>
          </w:p>
          <w:p w14:paraId="72104B68" w14:textId="77777777" w:rsidR="00522F69" w:rsidRDefault="00C23415">
            <w:pPr>
              <w:pStyle w:val="Header"/>
              <w:tabs>
                <w:tab w:val="clear" w:pos="4320"/>
                <w:tab w:val="clear" w:pos="8640"/>
              </w:tabs>
              <w:rPr>
                <w:b/>
                <w:bCs/>
                <w:sz w:val="18"/>
                <w:u w:val="single"/>
              </w:rPr>
            </w:pPr>
            <w:r>
              <w:rPr>
                <w:b/>
                <w:bCs/>
                <w:sz w:val="18"/>
                <w:u w:val="single"/>
              </w:rPr>
              <w:t>Unit</w:t>
            </w:r>
            <w:r w:rsidR="002910BC">
              <w:rPr>
                <w:b/>
                <w:bCs/>
                <w:sz w:val="18"/>
                <w:u w:val="single"/>
              </w:rPr>
              <w:t xml:space="preserve"> 6</w:t>
            </w:r>
            <w:r w:rsidR="00522F69">
              <w:rPr>
                <w:b/>
                <w:bCs/>
                <w:sz w:val="18"/>
                <w:u w:val="single"/>
              </w:rPr>
              <w:t xml:space="preserve">:  </w:t>
            </w:r>
          </w:p>
          <w:p w14:paraId="72104B69" w14:textId="77777777" w:rsidR="008F65A0" w:rsidRDefault="008F65A0" w:rsidP="008F65A0">
            <w:pPr>
              <w:rPr>
                <w:b/>
                <w:bCs/>
                <w:sz w:val="18"/>
                <w:u w:val="single"/>
              </w:rPr>
            </w:pPr>
            <w:r>
              <w:rPr>
                <w:b/>
                <w:bCs/>
                <w:sz w:val="18"/>
              </w:rPr>
              <w:t xml:space="preserve">a. </w:t>
            </w:r>
            <w:r>
              <w:rPr>
                <w:b/>
                <w:bCs/>
                <w:sz w:val="18"/>
                <w:u w:val="single"/>
              </w:rPr>
              <w:t xml:space="preserve"> </w:t>
            </w:r>
          </w:p>
          <w:p w14:paraId="72104B6A" w14:textId="77777777" w:rsidR="00522F69" w:rsidRDefault="00EC20B6" w:rsidP="008A23A5">
            <w:pPr>
              <w:numPr>
                <w:ilvl w:val="0"/>
                <w:numId w:val="3"/>
              </w:numPr>
              <w:rPr>
                <w:sz w:val="16"/>
              </w:rPr>
            </w:pPr>
            <w:r>
              <w:rPr>
                <w:sz w:val="16"/>
              </w:rPr>
              <w:t>Morose</w:t>
            </w:r>
            <w:r w:rsidR="00603CAA">
              <w:rPr>
                <w:sz w:val="16"/>
              </w:rPr>
              <w:t xml:space="preserve"> - </w:t>
            </w:r>
            <w:r w:rsidR="00603CAA" w:rsidRPr="00603CAA">
              <w:rPr>
                <w:sz w:val="16"/>
              </w:rPr>
              <w:t>gloomily or sullenly ill-humored, as a person or mood.</w:t>
            </w:r>
          </w:p>
          <w:p w14:paraId="72104B6B" w14:textId="77777777" w:rsidR="00EC20B6" w:rsidRDefault="00EC20B6" w:rsidP="008A23A5">
            <w:pPr>
              <w:numPr>
                <w:ilvl w:val="0"/>
                <w:numId w:val="3"/>
              </w:numPr>
              <w:rPr>
                <w:sz w:val="16"/>
              </w:rPr>
            </w:pPr>
            <w:r>
              <w:rPr>
                <w:sz w:val="16"/>
              </w:rPr>
              <w:t>Contemplated</w:t>
            </w:r>
            <w:r w:rsidR="00D62EE6">
              <w:rPr>
                <w:sz w:val="16"/>
              </w:rPr>
              <w:t xml:space="preserve"> - </w:t>
            </w:r>
            <w:r w:rsidR="00D62EE6" w:rsidRPr="00D62EE6">
              <w:rPr>
                <w:sz w:val="16"/>
              </w:rPr>
              <w:t>to consider thoroughly; think fully or deeply about</w:t>
            </w:r>
          </w:p>
          <w:p w14:paraId="72104B6C" w14:textId="77777777" w:rsidR="00EC20B6" w:rsidRDefault="00EC20B6" w:rsidP="008A23A5">
            <w:pPr>
              <w:numPr>
                <w:ilvl w:val="0"/>
                <w:numId w:val="3"/>
              </w:numPr>
              <w:rPr>
                <w:sz w:val="16"/>
              </w:rPr>
            </w:pPr>
            <w:r>
              <w:rPr>
                <w:sz w:val="16"/>
              </w:rPr>
              <w:t>Dejected</w:t>
            </w:r>
            <w:r w:rsidR="00D62EE6">
              <w:rPr>
                <w:sz w:val="16"/>
              </w:rPr>
              <w:t xml:space="preserve"> - </w:t>
            </w:r>
            <w:r w:rsidR="00D62EE6" w:rsidRPr="00D62EE6">
              <w:rPr>
                <w:sz w:val="16"/>
              </w:rPr>
              <w:t>disheartened; low-spirited: </w:t>
            </w:r>
          </w:p>
          <w:p w14:paraId="72104B6D" w14:textId="77777777" w:rsidR="00EC20B6" w:rsidRDefault="00EC20B6" w:rsidP="008A23A5">
            <w:pPr>
              <w:numPr>
                <w:ilvl w:val="0"/>
                <w:numId w:val="3"/>
              </w:numPr>
              <w:rPr>
                <w:sz w:val="16"/>
              </w:rPr>
            </w:pPr>
            <w:r>
              <w:rPr>
                <w:sz w:val="16"/>
              </w:rPr>
              <w:t>Skeptically</w:t>
            </w:r>
            <w:r w:rsidR="00D62EE6">
              <w:rPr>
                <w:sz w:val="16"/>
              </w:rPr>
              <w:t xml:space="preserve"> - </w:t>
            </w:r>
            <w:r w:rsidR="00D62EE6" w:rsidRPr="00D62EE6">
              <w:rPr>
                <w:sz w:val="16"/>
              </w:rPr>
              <w:t>showing doubt</w:t>
            </w:r>
          </w:p>
          <w:p w14:paraId="72104B6E" w14:textId="77777777" w:rsidR="00EC20B6" w:rsidRDefault="00EC20B6" w:rsidP="008A23A5">
            <w:pPr>
              <w:numPr>
                <w:ilvl w:val="0"/>
                <w:numId w:val="3"/>
              </w:numPr>
              <w:rPr>
                <w:sz w:val="16"/>
              </w:rPr>
            </w:pPr>
            <w:r>
              <w:rPr>
                <w:sz w:val="16"/>
              </w:rPr>
              <w:t>Mollified</w:t>
            </w:r>
            <w:r w:rsidR="00D62EE6">
              <w:rPr>
                <w:sz w:val="16"/>
              </w:rPr>
              <w:t xml:space="preserve"> – S</w:t>
            </w:r>
            <w:r w:rsidR="00D62EE6" w:rsidRPr="00D62EE6">
              <w:rPr>
                <w:sz w:val="16"/>
              </w:rPr>
              <w:t>often</w:t>
            </w:r>
            <w:r w:rsidR="00D62EE6">
              <w:rPr>
                <w:sz w:val="16"/>
              </w:rPr>
              <w:t xml:space="preserve">ed </w:t>
            </w:r>
            <w:r w:rsidR="00D62EE6" w:rsidRPr="00D62EE6">
              <w:rPr>
                <w:sz w:val="16"/>
              </w:rPr>
              <w:t>in feeling or temper, as a person;</w:t>
            </w:r>
            <w:proofErr w:type="gramStart"/>
            <w:r w:rsidR="00D62EE6" w:rsidRPr="00D62EE6">
              <w:rPr>
                <w:sz w:val="16"/>
              </w:rPr>
              <w:t> </w:t>
            </w:r>
            <w:r w:rsidR="00D62EE6">
              <w:rPr>
                <w:sz w:val="16"/>
              </w:rPr>
              <w:t xml:space="preserve"> </w:t>
            </w:r>
            <w:r w:rsidR="00D62EE6" w:rsidRPr="00D62EE6">
              <w:rPr>
                <w:sz w:val="16"/>
              </w:rPr>
              <w:t>pacify</w:t>
            </w:r>
            <w:proofErr w:type="gramEnd"/>
            <w:r w:rsidR="00D62EE6" w:rsidRPr="00D62EE6">
              <w:rPr>
                <w:sz w:val="16"/>
              </w:rPr>
              <w:t>; appease.</w:t>
            </w:r>
          </w:p>
          <w:p w14:paraId="72104B6F" w14:textId="77777777" w:rsidR="008F65A0" w:rsidRDefault="008F65A0" w:rsidP="008F65A0">
            <w:pPr>
              <w:rPr>
                <w:sz w:val="16"/>
              </w:rPr>
            </w:pPr>
            <w:proofErr w:type="gramStart"/>
            <w:r w:rsidRPr="008F65A0">
              <w:rPr>
                <w:b/>
                <w:sz w:val="16"/>
              </w:rPr>
              <w:t>b</w:t>
            </w:r>
            <w:proofErr w:type="gramEnd"/>
            <w:r w:rsidRPr="008F65A0">
              <w:rPr>
                <w:b/>
                <w:sz w:val="16"/>
              </w:rPr>
              <w:t>.</w:t>
            </w:r>
          </w:p>
          <w:p w14:paraId="72104B70" w14:textId="77777777" w:rsidR="00EC20B6" w:rsidRDefault="00EC20B6" w:rsidP="008A23A5">
            <w:pPr>
              <w:numPr>
                <w:ilvl w:val="0"/>
                <w:numId w:val="3"/>
              </w:numPr>
              <w:rPr>
                <w:sz w:val="16"/>
              </w:rPr>
            </w:pPr>
            <w:r>
              <w:rPr>
                <w:sz w:val="16"/>
              </w:rPr>
              <w:t>Ominous</w:t>
            </w:r>
            <w:r w:rsidR="00D62EE6">
              <w:rPr>
                <w:sz w:val="16"/>
              </w:rPr>
              <w:t xml:space="preserve"> - </w:t>
            </w:r>
            <w:r w:rsidR="00D62EE6" w:rsidRPr="00D62EE6">
              <w:rPr>
                <w:sz w:val="16"/>
              </w:rPr>
              <w:t>portending evil or harm; foreboding; threatening</w:t>
            </w:r>
          </w:p>
          <w:p w14:paraId="72104B71" w14:textId="77777777" w:rsidR="00EC20B6" w:rsidRPr="00D62EE6" w:rsidRDefault="00EC20B6" w:rsidP="00D62EE6">
            <w:pPr>
              <w:numPr>
                <w:ilvl w:val="0"/>
                <w:numId w:val="3"/>
              </w:numPr>
              <w:rPr>
                <w:sz w:val="16"/>
              </w:rPr>
            </w:pPr>
            <w:r>
              <w:rPr>
                <w:sz w:val="16"/>
              </w:rPr>
              <w:t>Derogatory</w:t>
            </w:r>
            <w:r w:rsidR="00D62EE6">
              <w:rPr>
                <w:sz w:val="16"/>
              </w:rPr>
              <w:t xml:space="preserve"> -</w:t>
            </w:r>
            <w:r w:rsidR="00D62EE6" w:rsidRPr="00D62EE6">
              <w:rPr>
                <w:rFonts w:asciiTheme="majorHAnsi" w:hAnsiTheme="majorHAnsi"/>
                <w:color w:val="333333"/>
                <w:sz w:val="16"/>
                <w:szCs w:val="16"/>
              </w:rPr>
              <w:t>tending</w:t>
            </w:r>
            <w:r w:rsidR="00D62EE6" w:rsidRPr="00D62EE6">
              <w:rPr>
                <w:rStyle w:val="apple-converted-space"/>
                <w:rFonts w:asciiTheme="majorHAnsi" w:hAnsiTheme="majorHAnsi"/>
                <w:color w:val="333333"/>
                <w:sz w:val="16"/>
                <w:szCs w:val="16"/>
              </w:rPr>
              <w:t> </w:t>
            </w:r>
            <w:r w:rsidR="00D62EE6" w:rsidRPr="00D62EE6">
              <w:rPr>
                <w:rFonts w:asciiTheme="majorHAnsi" w:hAnsiTheme="majorHAnsi"/>
                <w:color w:val="333333"/>
                <w:sz w:val="16"/>
                <w:szCs w:val="16"/>
              </w:rPr>
              <w:t>or</w:t>
            </w:r>
            <w:r w:rsidR="00D62EE6" w:rsidRPr="00D62EE6">
              <w:rPr>
                <w:rStyle w:val="apple-converted-space"/>
                <w:rFonts w:asciiTheme="majorHAnsi" w:hAnsiTheme="majorHAnsi"/>
                <w:color w:val="333333"/>
                <w:sz w:val="16"/>
                <w:szCs w:val="16"/>
              </w:rPr>
              <w:t> </w:t>
            </w:r>
            <w:r w:rsidR="00D62EE6" w:rsidRPr="00D62EE6">
              <w:rPr>
                <w:rFonts w:asciiTheme="majorHAnsi" w:hAnsiTheme="majorHAnsi"/>
                <w:color w:val="333333"/>
                <w:sz w:val="16"/>
                <w:szCs w:val="16"/>
              </w:rPr>
              <w:t>intended</w:t>
            </w:r>
            <w:r w:rsidR="00D62EE6" w:rsidRPr="00D62EE6">
              <w:rPr>
                <w:rStyle w:val="apple-converted-space"/>
                <w:rFonts w:asciiTheme="majorHAnsi" w:hAnsiTheme="majorHAnsi"/>
                <w:color w:val="333333"/>
                <w:sz w:val="16"/>
                <w:szCs w:val="16"/>
              </w:rPr>
              <w:t> </w:t>
            </w:r>
            <w:r w:rsidR="00D62EE6" w:rsidRPr="00D62EE6">
              <w:rPr>
                <w:rFonts w:asciiTheme="majorHAnsi" w:hAnsiTheme="majorHAnsi"/>
                <w:color w:val="333333"/>
                <w:sz w:val="16"/>
                <w:szCs w:val="16"/>
              </w:rPr>
              <w:t>to</w:t>
            </w:r>
            <w:r w:rsidR="00D62EE6" w:rsidRPr="00D62EE6">
              <w:rPr>
                <w:rStyle w:val="apple-converted-space"/>
                <w:rFonts w:asciiTheme="majorHAnsi" w:hAnsiTheme="majorHAnsi"/>
                <w:color w:val="333333"/>
                <w:sz w:val="16"/>
                <w:szCs w:val="16"/>
              </w:rPr>
              <w:t> </w:t>
            </w:r>
            <w:r w:rsidR="00D62EE6" w:rsidRPr="00D62EE6">
              <w:rPr>
                <w:rFonts w:asciiTheme="majorHAnsi" w:hAnsiTheme="majorHAnsi"/>
                <w:color w:val="333333"/>
                <w:sz w:val="16"/>
                <w:szCs w:val="16"/>
              </w:rPr>
              <w:t>detract,</w:t>
            </w:r>
            <w:r w:rsidR="00D62EE6" w:rsidRPr="00D62EE6">
              <w:rPr>
                <w:rStyle w:val="apple-converted-space"/>
                <w:rFonts w:asciiTheme="majorHAnsi" w:hAnsiTheme="majorHAnsi"/>
                <w:color w:val="333333"/>
                <w:sz w:val="16"/>
                <w:szCs w:val="16"/>
              </w:rPr>
              <w:t> </w:t>
            </w:r>
            <w:r w:rsidR="00D62EE6" w:rsidRPr="00D62EE6">
              <w:rPr>
                <w:rFonts w:asciiTheme="majorHAnsi" w:hAnsiTheme="majorHAnsi"/>
                <w:color w:val="333333"/>
                <w:sz w:val="16"/>
                <w:szCs w:val="16"/>
              </w:rPr>
              <w:t>disparage,</w:t>
            </w:r>
            <w:r w:rsidR="00D62EE6" w:rsidRPr="00D62EE6">
              <w:rPr>
                <w:rStyle w:val="apple-converted-space"/>
                <w:rFonts w:asciiTheme="majorHAnsi" w:hAnsiTheme="majorHAnsi"/>
                <w:color w:val="333333"/>
                <w:sz w:val="16"/>
                <w:szCs w:val="16"/>
              </w:rPr>
              <w:t> </w:t>
            </w:r>
            <w:r w:rsidR="00D62EE6" w:rsidRPr="00D62EE6">
              <w:rPr>
                <w:rFonts w:asciiTheme="majorHAnsi" w:hAnsiTheme="majorHAnsi"/>
                <w:color w:val="333333"/>
                <w:sz w:val="16"/>
                <w:szCs w:val="16"/>
              </w:rPr>
              <w:t>or</w:t>
            </w:r>
            <w:r w:rsidR="00D62EE6" w:rsidRPr="00D62EE6">
              <w:rPr>
                <w:rStyle w:val="apple-converted-space"/>
                <w:rFonts w:asciiTheme="majorHAnsi" w:hAnsiTheme="majorHAnsi"/>
                <w:color w:val="333333"/>
                <w:sz w:val="16"/>
                <w:szCs w:val="16"/>
              </w:rPr>
              <w:t> </w:t>
            </w:r>
            <w:r w:rsidR="00D62EE6" w:rsidRPr="00D62EE6">
              <w:rPr>
                <w:rFonts w:asciiTheme="majorHAnsi" w:hAnsiTheme="majorHAnsi"/>
                <w:color w:val="333333"/>
                <w:sz w:val="16"/>
                <w:szCs w:val="16"/>
              </w:rPr>
              <w:t>belittle;</w:t>
            </w:r>
            <w:r w:rsidR="00D62EE6" w:rsidRPr="00D62EE6">
              <w:rPr>
                <w:rStyle w:val="apple-converted-space"/>
                <w:rFonts w:asciiTheme="majorHAnsi" w:hAnsiTheme="majorHAnsi"/>
                <w:color w:val="333333"/>
                <w:sz w:val="16"/>
                <w:szCs w:val="16"/>
              </w:rPr>
              <w:t> </w:t>
            </w:r>
            <w:r w:rsidR="00D62EE6">
              <w:rPr>
                <w:rStyle w:val="apple-converted-space"/>
                <w:rFonts w:asciiTheme="majorHAnsi" w:hAnsiTheme="majorHAnsi"/>
                <w:color w:val="333333"/>
                <w:sz w:val="16"/>
                <w:szCs w:val="16"/>
              </w:rPr>
              <w:t xml:space="preserve"> </w:t>
            </w:r>
            <w:r w:rsidR="00D62EE6" w:rsidRPr="00D62EE6">
              <w:rPr>
                <w:rFonts w:asciiTheme="majorHAnsi" w:hAnsiTheme="majorHAnsi"/>
                <w:color w:val="333333"/>
                <w:sz w:val="16"/>
                <w:szCs w:val="16"/>
              </w:rPr>
              <w:t>intentionally</w:t>
            </w:r>
            <w:r w:rsidR="00D62EE6">
              <w:rPr>
                <w:rFonts w:asciiTheme="majorHAnsi" w:hAnsiTheme="majorHAnsi"/>
                <w:color w:val="333333"/>
                <w:sz w:val="16"/>
                <w:szCs w:val="16"/>
              </w:rPr>
              <w:t xml:space="preserve"> </w:t>
            </w:r>
            <w:r w:rsidR="00D62EE6" w:rsidRPr="00D62EE6">
              <w:rPr>
                <w:rFonts w:asciiTheme="majorHAnsi" w:hAnsiTheme="majorHAnsi"/>
                <w:color w:val="333333"/>
                <w:sz w:val="16"/>
                <w:szCs w:val="16"/>
              </w:rPr>
              <w:t>offensive</w:t>
            </w:r>
          </w:p>
          <w:p w14:paraId="72104B72" w14:textId="77777777" w:rsidR="00EC20B6" w:rsidRDefault="00EC20B6" w:rsidP="008A23A5">
            <w:pPr>
              <w:numPr>
                <w:ilvl w:val="0"/>
                <w:numId w:val="3"/>
              </w:numPr>
              <w:rPr>
                <w:sz w:val="16"/>
              </w:rPr>
            </w:pPr>
            <w:r>
              <w:rPr>
                <w:sz w:val="16"/>
              </w:rPr>
              <w:t>Plaintively</w:t>
            </w:r>
            <w:r w:rsidR="00D62EE6">
              <w:rPr>
                <w:sz w:val="16"/>
              </w:rPr>
              <w:t xml:space="preserve"> -</w:t>
            </w:r>
            <w:r w:rsidR="00D62EE6" w:rsidRPr="00D62EE6">
              <w:rPr>
                <w:sz w:val="16"/>
              </w:rPr>
              <w:t>expressing sorrow or melancholy</w:t>
            </w:r>
          </w:p>
          <w:p w14:paraId="72104B73" w14:textId="77777777" w:rsidR="00EC20B6" w:rsidRDefault="00EC20B6" w:rsidP="008A23A5">
            <w:pPr>
              <w:numPr>
                <w:ilvl w:val="0"/>
                <w:numId w:val="3"/>
              </w:numPr>
              <w:rPr>
                <w:sz w:val="16"/>
              </w:rPr>
            </w:pPr>
            <w:r>
              <w:rPr>
                <w:sz w:val="16"/>
              </w:rPr>
              <w:t>Profound</w:t>
            </w:r>
            <w:r w:rsidR="00D62EE6">
              <w:rPr>
                <w:sz w:val="16"/>
              </w:rPr>
              <w:t xml:space="preserve">  - </w:t>
            </w:r>
            <w:r w:rsidR="00D62EE6" w:rsidRPr="00D62EE6">
              <w:rPr>
                <w:sz w:val="16"/>
              </w:rPr>
              <w:t>of deep meaning; of great and broadly inclusive </w:t>
            </w:r>
            <w:r w:rsidR="00B716FC">
              <w:rPr>
                <w:sz w:val="16"/>
              </w:rPr>
              <w:t xml:space="preserve"> </w:t>
            </w:r>
            <w:r w:rsidR="00D62EE6" w:rsidRPr="00D62EE6">
              <w:rPr>
                <w:sz w:val="16"/>
              </w:rPr>
              <w:t>significance</w:t>
            </w:r>
          </w:p>
          <w:p w14:paraId="72104B74" w14:textId="77777777" w:rsidR="00EC20B6" w:rsidRDefault="00EC20B6" w:rsidP="008A23A5">
            <w:pPr>
              <w:numPr>
                <w:ilvl w:val="0"/>
                <w:numId w:val="3"/>
              </w:numPr>
              <w:rPr>
                <w:sz w:val="16"/>
              </w:rPr>
            </w:pPr>
            <w:r>
              <w:rPr>
                <w:sz w:val="16"/>
              </w:rPr>
              <w:t>Complacent</w:t>
            </w:r>
            <w:r w:rsidR="00D62EE6">
              <w:rPr>
                <w:sz w:val="16"/>
              </w:rPr>
              <w:t xml:space="preserve"> - </w:t>
            </w:r>
            <w:r w:rsidR="00B716FC" w:rsidRPr="00B716FC">
              <w:rPr>
                <w:sz w:val="16"/>
              </w:rPr>
              <w:t>pleased or satisfied, esp</w:t>
            </w:r>
            <w:r w:rsidR="00B716FC">
              <w:rPr>
                <w:sz w:val="16"/>
              </w:rPr>
              <w:t xml:space="preserve">ecially </w:t>
            </w:r>
            <w:r w:rsidR="00B716FC" w:rsidRPr="00B716FC">
              <w:rPr>
                <w:sz w:val="16"/>
              </w:rPr>
              <w:t>extremely self-satisfied</w:t>
            </w:r>
          </w:p>
          <w:p w14:paraId="72104B75" w14:textId="77777777" w:rsidR="003D3FF7" w:rsidRDefault="003D3FF7" w:rsidP="003D3FF7">
            <w:pPr>
              <w:ind w:left="360"/>
              <w:rPr>
                <w:b/>
                <w:bCs/>
                <w:sz w:val="16"/>
                <w:u w:val="single"/>
              </w:rPr>
            </w:pPr>
          </w:p>
          <w:p w14:paraId="72104B76" w14:textId="77777777" w:rsidR="003D3FF7" w:rsidRPr="003D3FF7" w:rsidRDefault="003D3FF7" w:rsidP="003D3FF7">
            <w:pPr>
              <w:rPr>
                <w:b/>
                <w:bCs/>
                <w:sz w:val="16"/>
                <w:u w:val="single"/>
              </w:rPr>
            </w:pPr>
            <w:r w:rsidRPr="003D3FF7">
              <w:rPr>
                <w:b/>
                <w:bCs/>
                <w:sz w:val="16"/>
                <w:u w:val="single"/>
              </w:rPr>
              <w:t xml:space="preserve">Unit 7: </w:t>
            </w:r>
          </w:p>
          <w:p w14:paraId="72104B77" w14:textId="77777777" w:rsidR="003D3FF7" w:rsidRPr="003D3FF7" w:rsidRDefault="003D3FF7" w:rsidP="003D3FF7">
            <w:pPr>
              <w:ind w:left="360"/>
              <w:rPr>
                <w:b/>
                <w:bCs/>
                <w:sz w:val="16"/>
                <w:u w:val="single"/>
              </w:rPr>
            </w:pPr>
            <w:r w:rsidRPr="003D3FF7">
              <w:rPr>
                <w:b/>
                <w:bCs/>
                <w:sz w:val="16"/>
              </w:rPr>
              <w:t xml:space="preserve">a. </w:t>
            </w:r>
            <w:r w:rsidRPr="003D3FF7">
              <w:rPr>
                <w:b/>
                <w:bCs/>
                <w:sz w:val="16"/>
                <w:u w:val="single"/>
              </w:rPr>
              <w:t xml:space="preserve"> </w:t>
            </w:r>
          </w:p>
          <w:p w14:paraId="72104B78" w14:textId="77777777" w:rsidR="003D3FF7" w:rsidRPr="003D3FF7" w:rsidRDefault="003D3FF7" w:rsidP="003D3FF7">
            <w:pPr>
              <w:numPr>
                <w:ilvl w:val="0"/>
                <w:numId w:val="8"/>
              </w:numPr>
              <w:rPr>
                <w:sz w:val="16"/>
              </w:rPr>
            </w:pPr>
            <w:r w:rsidRPr="003D3FF7">
              <w:rPr>
                <w:sz w:val="16"/>
              </w:rPr>
              <w:t>Subsided - having become quiet, less active, or less violent;</w:t>
            </w:r>
          </w:p>
          <w:p w14:paraId="72104B79" w14:textId="77777777" w:rsidR="003D3FF7" w:rsidRPr="003D3FF7" w:rsidRDefault="003D3FF7" w:rsidP="003D3FF7">
            <w:pPr>
              <w:numPr>
                <w:ilvl w:val="0"/>
                <w:numId w:val="8"/>
              </w:numPr>
              <w:rPr>
                <w:sz w:val="16"/>
              </w:rPr>
            </w:pPr>
            <w:r w:rsidRPr="003D3FF7">
              <w:rPr>
                <w:sz w:val="16"/>
              </w:rPr>
              <w:t>Entranced - filled with delight or wonder</w:t>
            </w:r>
          </w:p>
          <w:p w14:paraId="72104B7A" w14:textId="77777777" w:rsidR="003D3FF7" w:rsidRPr="003D3FF7" w:rsidRDefault="003D3FF7" w:rsidP="003D3FF7">
            <w:pPr>
              <w:numPr>
                <w:ilvl w:val="0"/>
                <w:numId w:val="8"/>
              </w:numPr>
              <w:rPr>
                <w:sz w:val="16"/>
              </w:rPr>
            </w:pPr>
            <w:r w:rsidRPr="003D3FF7">
              <w:rPr>
                <w:sz w:val="16"/>
              </w:rPr>
              <w:t>Reprehensible -open to criticism or rebuke; blameworthy</w:t>
            </w:r>
          </w:p>
          <w:p w14:paraId="72104B7B" w14:textId="77777777" w:rsidR="003D3FF7" w:rsidRPr="003D3FF7" w:rsidRDefault="003D3FF7" w:rsidP="003D3FF7">
            <w:pPr>
              <w:numPr>
                <w:ilvl w:val="0"/>
                <w:numId w:val="8"/>
              </w:numPr>
              <w:rPr>
                <w:sz w:val="16"/>
              </w:rPr>
            </w:pPr>
            <w:r w:rsidRPr="003D3FF7">
              <w:rPr>
                <w:sz w:val="16"/>
              </w:rPr>
              <w:t>Bemused - bewildered or confused</w:t>
            </w:r>
          </w:p>
          <w:p w14:paraId="72104B7C" w14:textId="77777777" w:rsidR="003D3FF7" w:rsidRPr="003D3FF7" w:rsidRDefault="003D3FF7" w:rsidP="003D3FF7">
            <w:pPr>
              <w:numPr>
                <w:ilvl w:val="0"/>
                <w:numId w:val="8"/>
              </w:numPr>
              <w:rPr>
                <w:sz w:val="16"/>
              </w:rPr>
            </w:pPr>
            <w:r w:rsidRPr="003D3FF7">
              <w:rPr>
                <w:sz w:val="16"/>
              </w:rPr>
              <w:t>Meager – lacking  in quantity or quality, fullness or richness; inadequate</w:t>
            </w:r>
          </w:p>
          <w:p w14:paraId="72104B7D" w14:textId="77777777" w:rsidR="003D3FF7" w:rsidRPr="003D3FF7" w:rsidRDefault="003D3FF7" w:rsidP="003D3FF7">
            <w:pPr>
              <w:ind w:left="360"/>
              <w:rPr>
                <w:sz w:val="16"/>
              </w:rPr>
            </w:pPr>
            <w:proofErr w:type="gramStart"/>
            <w:r w:rsidRPr="003D3FF7">
              <w:rPr>
                <w:b/>
                <w:sz w:val="16"/>
              </w:rPr>
              <w:t>b</w:t>
            </w:r>
            <w:proofErr w:type="gramEnd"/>
            <w:r w:rsidRPr="003D3FF7">
              <w:rPr>
                <w:b/>
                <w:sz w:val="16"/>
              </w:rPr>
              <w:t>.</w:t>
            </w:r>
          </w:p>
          <w:p w14:paraId="72104B7E" w14:textId="77777777" w:rsidR="003D3FF7" w:rsidRPr="003D3FF7" w:rsidRDefault="003D3FF7" w:rsidP="003D3FF7">
            <w:pPr>
              <w:numPr>
                <w:ilvl w:val="0"/>
                <w:numId w:val="8"/>
              </w:numPr>
              <w:rPr>
                <w:sz w:val="16"/>
              </w:rPr>
            </w:pPr>
            <w:r w:rsidRPr="003D3FF7">
              <w:rPr>
                <w:sz w:val="16"/>
              </w:rPr>
              <w:t>Sullen - showing irritation or ill humor by a gloomy  silence or reserve</w:t>
            </w:r>
          </w:p>
          <w:p w14:paraId="72104B7F" w14:textId="77777777" w:rsidR="003D3FF7" w:rsidRPr="003D3FF7" w:rsidRDefault="003D3FF7" w:rsidP="003D3FF7">
            <w:pPr>
              <w:numPr>
                <w:ilvl w:val="0"/>
                <w:numId w:val="8"/>
              </w:numPr>
              <w:rPr>
                <w:sz w:val="16"/>
              </w:rPr>
            </w:pPr>
            <w:r w:rsidRPr="003D3FF7">
              <w:rPr>
                <w:sz w:val="16"/>
              </w:rPr>
              <w:t>Contemptuous - showing or feeling contempt; disdainful</w:t>
            </w:r>
          </w:p>
          <w:p w14:paraId="72104B80" w14:textId="77777777" w:rsidR="003D3FF7" w:rsidRPr="003D3FF7" w:rsidRDefault="003D3FF7" w:rsidP="003D3FF7">
            <w:pPr>
              <w:numPr>
                <w:ilvl w:val="0"/>
                <w:numId w:val="8"/>
              </w:numPr>
              <w:rPr>
                <w:sz w:val="16"/>
              </w:rPr>
            </w:pPr>
            <w:r w:rsidRPr="003D3FF7">
              <w:rPr>
                <w:sz w:val="16"/>
              </w:rPr>
              <w:t>Indignation -anger or scorn aroused by something  felt to be unfair, unworthy, or wrong</w:t>
            </w:r>
          </w:p>
          <w:p w14:paraId="72104B81" w14:textId="77777777" w:rsidR="003D3FF7" w:rsidRPr="003D3FF7" w:rsidRDefault="003D3FF7" w:rsidP="003D3FF7">
            <w:pPr>
              <w:numPr>
                <w:ilvl w:val="0"/>
                <w:numId w:val="8"/>
              </w:numPr>
              <w:rPr>
                <w:sz w:val="16"/>
              </w:rPr>
            </w:pPr>
            <w:r w:rsidRPr="003D3FF7">
              <w:rPr>
                <w:sz w:val="16"/>
              </w:rPr>
              <w:t>Writhe - to twist or squirm in or as if in pain</w:t>
            </w:r>
          </w:p>
          <w:p w14:paraId="72104B82" w14:textId="77777777" w:rsidR="003D3FF7" w:rsidRPr="003D3FF7" w:rsidRDefault="003D3FF7" w:rsidP="003D3FF7">
            <w:pPr>
              <w:numPr>
                <w:ilvl w:val="0"/>
                <w:numId w:val="8"/>
              </w:numPr>
              <w:rPr>
                <w:sz w:val="16"/>
              </w:rPr>
            </w:pPr>
            <w:r w:rsidRPr="003D3FF7">
              <w:rPr>
                <w:sz w:val="16"/>
              </w:rPr>
              <w:t>Snivel - to utter (something) tearfully; whine</w:t>
            </w:r>
          </w:p>
          <w:p w14:paraId="72104B83" w14:textId="77777777" w:rsidR="00EC20B6" w:rsidRDefault="00EC20B6" w:rsidP="00EC20B6">
            <w:pPr>
              <w:ind w:left="360"/>
              <w:rPr>
                <w:sz w:val="16"/>
              </w:rPr>
            </w:pPr>
          </w:p>
        </w:tc>
      </w:tr>
      <w:tr w:rsidR="00522F69" w14:paraId="72104B88" w14:textId="77777777">
        <w:tc>
          <w:tcPr>
            <w:tcW w:w="5760" w:type="dxa"/>
          </w:tcPr>
          <w:p w14:paraId="72104B85" w14:textId="77777777" w:rsidR="003D3FF7" w:rsidRDefault="003D3FF7" w:rsidP="003D3FF7">
            <w:pPr>
              <w:pStyle w:val="Header"/>
              <w:rPr>
                <w:sz w:val="16"/>
              </w:rPr>
            </w:pPr>
          </w:p>
        </w:tc>
        <w:tc>
          <w:tcPr>
            <w:tcW w:w="5400" w:type="dxa"/>
          </w:tcPr>
          <w:p w14:paraId="72104B86" w14:textId="77777777" w:rsidR="00EC20B6" w:rsidRDefault="00EC20B6" w:rsidP="00EC20B6">
            <w:pPr>
              <w:pStyle w:val="Header"/>
              <w:tabs>
                <w:tab w:val="clear" w:pos="4320"/>
                <w:tab w:val="clear" w:pos="8640"/>
              </w:tabs>
              <w:ind w:left="720"/>
              <w:rPr>
                <w:sz w:val="16"/>
              </w:rPr>
            </w:pPr>
          </w:p>
          <w:p w14:paraId="72104B87" w14:textId="77777777" w:rsidR="00522F69" w:rsidRDefault="00522F69">
            <w:pPr>
              <w:pStyle w:val="Header"/>
              <w:tabs>
                <w:tab w:val="clear" w:pos="4320"/>
                <w:tab w:val="clear" w:pos="8640"/>
              </w:tabs>
              <w:ind w:left="360"/>
              <w:rPr>
                <w:sz w:val="16"/>
              </w:rPr>
            </w:pPr>
          </w:p>
        </w:tc>
      </w:tr>
      <w:tr w:rsidR="00522F69" w14:paraId="72104B8B" w14:textId="77777777">
        <w:tc>
          <w:tcPr>
            <w:tcW w:w="5760" w:type="dxa"/>
          </w:tcPr>
          <w:p w14:paraId="72104B89" w14:textId="77777777" w:rsidR="008A23A5" w:rsidRDefault="008A23A5" w:rsidP="003D3FF7">
            <w:pPr>
              <w:pStyle w:val="Header"/>
              <w:tabs>
                <w:tab w:val="clear" w:pos="4320"/>
                <w:tab w:val="clear" w:pos="8640"/>
              </w:tabs>
              <w:rPr>
                <w:sz w:val="16"/>
              </w:rPr>
            </w:pPr>
          </w:p>
        </w:tc>
        <w:tc>
          <w:tcPr>
            <w:tcW w:w="5400" w:type="dxa"/>
          </w:tcPr>
          <w:p w14:paraId="72104B8A" w14:textId="77777777" w:rsidR="00522F69" w:rsidRDefault="00522F69">
            <w:pPr>
              <w:pStyle w:val="Header"/>
              <w:tabs>
                <w:tab w:val="clear" w:pos="4320"/>
                <w:tab w:val="clear" w:pos="8640"/>
              </w:tabs>
              <w:rPr>
                <w:sz w:val="16"/>
              </w:rPr>
            </w:pPr>
          </w:p>
        </w:tc>
      </w:tr>
      <w:tr w:rsidR="00522F69" w14:paraId="72104B91" w14:textId="77777777">
        <w:tc>
          <w:tcPr>
            <w:tcW w:w="5760" w:type="dxa"/>
          </w:tcPr>
          <w:p w14:paraId="72104B8C" w14:textId="77777777" w:rsidR="003D3FF7" w:rsidRDefault="003D3FF7">
            <w:pPr>
              <w:pStyle w:val="Header"/>
              <w:tabs>
                <w:tab w:val="clear" w:pos="4320"/>
                <w:tab w:val="clear" w:pos="8640"/>
              </w:tabs>
              <w:rPr>
                <w:b/>
                <w:bCs/>
                <w:sz w:val="18"/>
                <w:u w:val="single"/>
              </w:rPr>
            </w:pPr>
          </w:p>
          <w:p w14:paraId="72104B8D" w14:textId="77777777" w:rsidR="00522F69" w:rsidRDefault="00522F69" w:rsidP="003D3FF7">
            <w:pPr>
              <w:pStyle w:val="Header"/>
              <w:tabs>
                <w:tab w:val="clear" w:pos="4320"/>
                <w:tab w:val="clear" w:pos="8640"/>
              </w:tabs>
              <w:rPr>
                <w:b/>
                <w:bCs/>
                <w:sz w:val="18"/>
                <w:u w:val="single"/>
              </w:rPr>
            </w:pPr>
          </w:p>
          <w:p w14:paraId="72104B8E" w14:textId="77777777" w:rsidR="003D3FF7" w:rsidRDefault="003D3FF7" w:rsidP="003D3FF7">
            <w:pPr>
              <w:pStyle w:val="Header"/>
              <w:tabs>
                <w:tab w:val="clear" w:pos="4320"/>
                <w:tab w:val="clear" w:pos="8640"/>
              </w:tabs>
              <w:rPr>
                <w:b/>
                <w:bCs/>
                <w:sz w:val="18"/>
                <w:u w:val="single"/>
              </w:rPr>
            </w:pPr>
          </w:p>
          <w:p w14:paraId="72104B8F" w14:textId="77777777" w:rsidR="003D3FF7" w:rsidRDefault="003D3FF7" w:rsidP="003D3FF7">
            <w:pPr>
              <w:pStyle w:val="Header"/>
              <w:tabs>
                <w:tab w:val="clear" w:pos="4320"/>
                <w:tab w:val="clear" w:pos="8640"/>
              </w:tabs>
              <w:rPr>
                <w:sz w:val="16"/>
              </w:rPr>
            </w:pPr>
          </w:p>
        </w:tc>
        <w:tc>
          <w:tcPr>
            <w:tcW w:w="5400" w:type="dxa"/>
          </w:tcPr>
          <w:p w14:paraId="72104B90" w14:textId="77777777" w:rsidR="00522F69" w:rsidRDefault="00522F69" w:rsidP="00EA4C14">
            <w:pPr>
              <w:ind w:left="360"/>
              <w:rPr>
                <w:sz w:val="16"/>
              </w:rPr>
            </w:pPr>
          </w:p>
        </w:tc>
      </w:tr>
      <w:tr w:rsidR="00522F69" w14:paraId="72104B94" w14:textId="77777777">
        <w:tc>
          <w:tcPr>
            <w:tcW w:w="5760" w:type="dxa"/>
          </w:tcPr>
          <w:p w14:paraId="72104B92" w14:textId="77777777" w:rsidR="008A23A5" w:rsidRPr="008A23A5" w:rsidRDefault="008A23A5" w:rsidP="003D3FF7">
            <w:pPr>
              <w:pStyle w:val="Header"/>
              <w:tabs>
                <w:tab w:val="clear" w:pos="4320"/>
                <w:tab w:val="clear" w:pos="8640"/>
              </w:tabs>
              <w:rPr>
                <w:sz w:val="16"/>
              </w:rPr>
            </w:pPr>
          </w:p>
        </w:tc>
        <w:tc>
          <w:tcPr>
            <w:tcW w:w="5400" w:type="dxa"/>
          </w:tcPr>
          <w:p w14:paraId="72104B93" w14:textId="77777777" w:rsidR="00522F69" w:rsidRDefault="00522F69" w:rsidP="00EA4C14">
            <w:pPr>
              <w:ind w:left="720"/>
              <w:rPr>
                <w:sz w:val="16"/>
              </w:rPr>
            </w:pPr>
          </w:p>
        </w:tc>
      </w:tr>
    </w:tbl>
    <w:p w14:paraId="72104B95" w14:textId="77777777" w:rsidR="00522F69" w:rsidRDefault="00522F69">
      <w:pPr>
        <w:rPr>
          <w:sz w:val="16"/>
        </w:rPr>
      </w:pPr>
    </w:p>
    <w:p w14:paraId="72104B96" w14:textId="77777777" w:rsidR="00522F69" w:rsidRDefault="00522F69">
      <w:pPr>
        <w:rPr>
          <w:sz w:val="16"/>
        </w:rPr>
      </w:pPr>
    </w:p>
    <w:p w14:paraId="72104B97" w14:textId="77777777" w:rsidR="00522F69" w:rsidRDefault="00522F69">
      <w:pPr>
        <w:rPr>
          <w:sz w:val="16"/>
        </w:rPr>
      </w:pPr>
    </w:p>
    <w:p w14:paraId="72104B98" w14:textId="77777777" w:rsidR="00522F69" w:rsidRDefault="00522F69">
      <w:pPr>
        <w:rPr>
          <w:sz w:val="16"/>
        </w:rPr>
      </w:pPr>
    </w:p>
    <w:p w14:paraId="72104B99" w14:textId="77777777" w:rsidR="003D0F3C" w:rsidRDefault="003D0F3C">
      <w:pPr>
        <w:rPr>
          <w:sz w:val="16"/>
        </w:rPr>
      </w:pPr>
    </w:p>
    <w:p w14:paraId="72104B9A" w14:textId="77777777" w:rsidR="00522F69" w:rsidRDefault="003D0F3C">
      <w:r>
        <w:t xml:space="preserve">    </w:t>
      </w:r>
      <w:r w:rsidR="00AF6AD8">
        <w:t>For e</w:t>
      </w:r>
      <w:r>
        <w:t xml:space="preserve">ach </w:t>
      </w:r>
      <w:r w:rsidR="00AF6AD8">
        <w:t>u</w:t>
      </w:r>
      <w:r w:rsidR="00C23415">
        <w:t>nit</w:t>
      </w:r>
      <w:r>
        <w:t xml:space="preserve"> you </w:t>
      </w:r>
      <w:r w:rsidR="00522F69">
        <w:t>will complete the following assignments:</w:t>
      </w:r>
    </w:p>
    <w:p w14:paraId="72104B9B" w14:textId="77777777" w:rsidR="00522F69" w:rsidRDefault="00522F69"/>
    <w:p w14:paraId="72104B9C" w14:textId="77777777" w:rsidR="003315B7" w:rsidRDefault="003315B7" w:rsidP="003315B7">
      <w:pPr>
        <w:ind w:firstLine="360"/>
      </w:pPr>
      <w:r>
        <w:t xml:space="preserve">1. </w:t>
      </w:r>
      <w:r w:rsidR="00522F69">
        <w:t>Study the definitio</w:t>
      </w:r>
      <w:r w:rsidR="00707AAC">
        <w:t xml:space="preserve">n, part of speech, and spelling </w:t>
      </w:r>
      <w:r w:rsidR="00522F69">
        <w:t xml:space="preserve">for each of the words on that </w:t>
      </w:r>
      <w:r w:rsidR="00C23415">
        <w:t>Unit</w:t>
      </w:r>
      <w:r w:rsidR="00522F69">
        <w:t>’s list.</w:t>
      </w:r>
    </w:p>
    <w:p w14:paraId="72104B9D" w14:textId="77777777" w:rsidR="00AF6AD8" w:rsidRDefault="00AF6AD8" w:rsidP="003315B7">
      <w:pPr>
        <w:ind w:firstLine="360"/>
      </w:pPr>
      <w:r>
        <w:t>2. Participate in chanting the words and definitions each day in class.</w:t>
      </w:r>
    </w:p>
    <w:p w14:paraId="72104B9E" w14:textId="77777777" w:rsidR="003315B7" w:rsidRDefault="00AF6AD8" w:rsidP="003315B7">
      <w:pPr>
        <w:ind w:firstLine="360"/>
      </w:pPr>
      <w:r>
        <w:t>3</w:t>
      </w:r>
      <w:r w:rsidR="003315B7">
        <w:t>. Make a set of notecards for the words.  These can have pictures on one side and definition on the other, OR word on one side and definition on the other OR a combination of the two.</w:t>
      </w:r>
      <w:r>
        <w:t xml:space="preserve">  </w:t>
      </w:r>
    </w:p>
    <w:p w14:paraId="72104B9F" w14:textId="380762A2" w:rsidR="003315B7" w:rsidRDefault="00AF6AD8" w:rsidP="003315B7">
      <w:pPr>
        <w:ind w:firstLine="360"/>
      </w:pPr>
      <w:r>
        <w:t>4</w:t>
      </w:r>
      <w:r w:rsidR="003315B7">
        <w:t xml:space="preserve">. </w:t>
      </w:r>
      <w:r w:rsidR="00055112">
        <w:t xml:space="preserve">Write </w:t>
      </w:r>
      <w:r>
        <w:t>a sentence</w:t>
      </w:r>
      <w:r w:rsidR="00522F69">
        <w:t xml:space="preserve"> for </w:t>
      </w:r>
      <w:r w:rsidR="00055112">
        <w:t xml:space="preserve">each of the five </w:t>
      </w:r>
      <w:r w:rsidR="00522F69">
        <w:t xml:space="preserve">vocabulary words following the specific syntax/grammar instructions for that list.  </w:t>
      </w:r>
      <w:r>
        <w:t>The t</w:t>
      </w:r>
      <w:r w:rsidR="00055112">
        <w:t xml:space="preserve">opic for each </w:t>
      </w:r>
      <w:r w:rsidR="00B03769">
        <w:t>week’s</w:t>
      </w:r>
      <w:r w:rsidR="00055112">
        <w:t xml:space="preserve"> sentences will be the specific literature we are reading and studying.  </w:t>
      </w:r>
      <w:r w:rsidR="003315B7">
        <w:t>Sentences</w:t>
      </w:r>
      <w:r w:rsidR="00055112">
        <w:t xml:space="preserve"> not on topic will be returned.  </w:t>
      </w:r>
      <w:r w:rsidR="00522F69">
        <w:t xml:space="preserve">These are due on </w:t>
      </w:r>
      <w:r w:rsidR="002770DF">
        <w:t>Friday</w:t>
      </w:r>
      <w:bookmarkStart w:id="0" w:name="_GoBack"/>
      <w:bookmarkEnd w:id="0"/>
      <w:r w:rsidR="00522F69">
        <w:t xml:space="preserve"> at the beginning of the period</w:t>
      </w:r>
      <w:r w:rsidR="003315B7">
        <w:t xml:space="preserve">.  </w:t>
      </w:r>
      <w:r w:rsidR="00522F69">
        <w:t xml:space="preserve">You will receive no credit if you do not follow the highlighting and underlining instructions.  You will need to come to tutorials if you are having problems with the syntax/grammar instructions. </w:t>
      </w:r>
    </w:p>
    <w:p w14:paraId="72104BA0" w14:textId="77777777" w:rsidR="00AF6AD8" w:rsidRDefault="00AF6AD8" w:rsidP="003315B7">
      <w:pPr>
        <w:ind w:firstLine="360"/>
      </w:pPr>
      <w:r>
        <w:t>5. Participate actively in vocabulary games and activities designed to help you learn these words.  These will vary from week to week.</w:t>
      </w:r>
    </w:p>
    <w:p w14:paraId="72104BA1" w14:textId="77777777" w:rsidR="00AF6AD8" w:rsidRDefault="00B03769" w:rsidP="003315B7">
      <w:pPr>
        <w:ind w:firstLine="360"/>
      </w:pPr>
      <w:r>
        <w:t>6. EXTRA CREDIT</w:t>
      </w:r>
      <w:r w:rsidR="00AF6AD8">
        <w:t xml:space="preserve">:  If you hear your vocabulary words </w:t>
      </w:r>
      <w:r>
        <w:t xml:space="preserve">in everyday life, on the television, in something you are reading for another class, in a movie, SHARE your experience by </w:t>
      </w:r>
      <w:r w:rsidRPr="00B03769">
        <w:t>either bring</w:t>
      </w:r>
      <w:r>
        <w:t>ing</w:t>
      </w:r>
      <w:r w:rsidRPr="00B03769">
        <w:t xml:space="preserve"> in the word in its original cont</w:t>
      </w:r>
      <w:r>
        <w:t>ext, or writing</w:t>
      </w:r>
      <w:r w:rsidRPr="00B03769">
        <w:t xml:space="preserve"> up an account of your experience</w:t>
      </w:r>
      <w:r>
        <w:t>.</w:t>
      </w:r>
      <w:r w:rsidRPr="00B03769">
        <w:t xml:space="preserve"> </w:t>
      </w:r>
      <w:r>
        <w:t>You will receive extra credit on your quiz!  You may also receive extra credit for using the vocabulary words correctly in class, but again, you must write up an account of your usage.</w:t>
      </w:r>
    </w:p>
    <w:p w14:paraId="72104BA2" w14:textId="77777777" w:rsidR="00522F69" w:rsidRDefault="00B03769" w:rsidP="003315B7">
      <w:pPr>
        <w:ind w:firstLine="360"/>
      </w:pPr>
      <w:r>
        <w:t>7</w:t>
      </w:r>
      <w:r w:rsidR="003315B7">
        <w:t xml:space="preserve">. </w:t>
      </w:r>
      <w:r w:rsidR="00522F69">
        <w:t xml:space="preserve">Take a quiz on the words on </w:t>
      </w:r>
      <w:r w:rsidR="00AF6AD8">
        <w:t xml:space="preserve">the second </w:t>
      </w:r>
      <w:r w:rsidR="00522F69">
        <w:t>Friday</w:t>
      </w:r>
      <w:r w:rsidR="00AF6AD8">
        <w:t xml:space="preserve"> of each unit</w:t>
      </w:r>
      <w:r w:rsidR="00522F69">
        <w:t xml:space="preserve"> unless you hear from me otherwise.  People who will be absent that day for school-sponsored activities need to make arrangements to take the quiz in tutorials on the day it is given or prior to that day.  You will need to know the definition and spelli</w:t>
      </w:r>
      <w:r w:rsidR="00AF6AD8">
        <w:t>ng for each word</w:t>
      </w:r>
      <w:r w:rsidR="00522F69">
        <w:t xml:space="preserve">.  After the first </w:t>
      </w:r>
      <w:r w:rsidR="00707AAC">
        <w:t>unit</w:t>
      </w:r>
      <w:r w:rsidR="00522F69">
        <w:t xml:space="preserve">, you will need to review the previous </w:t>
      </w:r>
      <w:r w:rsidR="00AF6AD8">
        <w:t>unit</w:t>
      </w:r>
      <w:r w:rsidR="00522F69">
        <w:t>s because they will be included on the subsequent quizzes.</w:t>
      </w:r>
    </w:p>
    <w:p w14:paraId="72104BA3" w14:textId="77777777" w:rsidR="00522F69" w:rsidRDefault="00522F69"/>
    <w:p w14:paraId="72104BA4" w14:textId="77777777" w:rsidR="00055112" w:rsidRDefault="00055112" w:rsidP="00055112">
      <w:pPr>
        <w:ind w:left="1080"/>
      </w:pPr>
      <w:r>
        <w:t>Unit 1 – 10 words</w:t>
      </w:r>
      <w:r>
        <w:tab/>
        <w:t>(all words)</w:t>
      </w:r>
      <w:r>
        <w:tab/>
      </w:r>
    </w:p>
    <w:p w14:paraId="72104BA5" w14:textId="77777777" w:rsidR="00055112" w:rsidRDefault="00055112" w:rsidP="00055112">
      <w:pPr>
        <w:ind w:left="1080"/>
      </w:pPr>
      <w:r>
        <w:t>Unit 2 – 20 words (all words in both units 1 &amp; 2)</w:t>
      </w:r>
      <w:r>
        <w:tab/>
      </w:r>
      <w:r>
        <w:tab/>
      </w:r>
    </w:p>
    <w:p w14:paraId="72104BA6" w14:textId="77777777" w:rsidR="00055112" w:rsidRDefault="00055112" w:rsidP="00055112">
      <w:pPr>
        <w:ind w:left="1080"/>
      </w:pPr>
      <w:r>
        <w:t>Unit 3 – 20 words (all words in unit 3 and 10 words from units 1-2)</w:t>
      </w:r>
      <w:r>
        <w:tab/>
      </w:r>
      <w:r>
        <w:tab/>
      </w:r>
    </w:p>
    <w:p w14:paraId="72104BA7" w14:textId="77777777" w:rsidR="00055112" w:rsidRDefault="00055112" w:rsidP="00055112">
      <w:pPr>
        <w:ind w:left="1080"/>
      </w:pPr>
      <w:r>
        <w:t>Unit 4 – 20 words (all words in unit 4</w:t>
      </w:r>
      <w:r w:rsidRPr="00055112">
        <w:t xml:space="preserve"> </w:t>
      </w:r>
      <w:r>
        <w:t xml:space="preserve">and 10 </w:t>
      </w:r>
      <w:r w:rsidRPr="00055112">
        <w:t xml:space="preserve">words </w:t>
      </w:r>
      <w:r>
        <w:t>from units 1-3)</w:t>
      </w:r>
      <w:r>
        <w:tab/>
      </w:r>
    </w:p>
    <w:p w14:paraId="72104BA8" w14:textId="77777777" w:rsidR="00055112" w:rsidRDefault="00055112" w:rsidP="00055112">
      <w:pPr>
        <w:ind w:left="1080"/>
      </w:pPr>
      <w:r w:rsidRPr="00055112">
        <w:t>Unit 5 – 20 words (a</w:t>
      </w:r>
      <w:r>
        <w:t>ll words in unit 5</w:t>
      </w:r>
      <w:r w:rsidRPr="00055112">
        <w:t xml:space="preserve"> and 10 words from units 1-4)</w:t>
      </w:r>
    </w:p>
    <w:p w14:paraId="72104BA9" w14:textId="77777777" w:rsidR="00055112" w:rsidRDefault="00055112" w:rsidP="00055112">
      <w:pPr>
        <w:ind w:left="1080"/>
      </w:pPr>
      <w:r w:rsidRPr="00055112">
        <w:t xml:space="preserve">Unit 6 – </w:t>
      </w:r>
      <w:r>
        <w:t xml:space="preserve">20 words </w:t>
      </w:r>
      <w:r w:rsidRPr="00055112">
        <w:t>(a</w:t>
      </w:r>
      <w:r>
        <w:t>ll words in unit 6</w:t>
      </w:r>
      <w:r w:rsidRPr="00055112">
        <w:t xml:space="preserve"> and 10 words from units 2-5)</w:t>
      </w:r>
    </w:p>
    <w:p w14:paraId="72104BAA" w14:textId="77777777" w:rsidR="00055112" w:rsidRDefault="00055112" w:rsidP="00055112">
      <w:pPr>
        <w:ind w:left="1080"/>
      </w:pPr>
      <w:r w:rsidRPr="00055112">
        <w:t xml:space="preserve">Unit 7 – 20 words </w:t>
      </w:r>
      <w:r w:rsidR="00522091">
        <w:t>(</w:t>
      </w:r>
      <w:r w:rsidR="00522091" w:rsidRPr="00522091">
        <w:t>a</w:t>
      </w:r>
      <w:r w:rsidR="00522091">
        <w:t>ll words in unit 7</w:t>
      </w:r>
      <w:r w:rsidR="00522091" w:rsidRPr="00522091">
        <w:t xml:space="preserve"> and 10 words from units</w:t>
      </w:r>
      <w:r w:rsidR="00522091">
        <w:t xml:space="preserve"> 3-6)</w:t>
      </w:r>
    </w:p>
    <w:p w14:paraId="72104BAB" w14:textId="77777777" w:rsidR="00522F69" w:rsidRPr="003315B7" w:rsidRDefault="00522091" w:rsidP="003315B7">
      <w:pPr>
        <w:ind w:left="1080"/>
      </w:pPr>
      <w:r>
        <w:t>Final Exam: 50 words selected from all 7 unit</w:t>
      </w:r>
      <w:r w:rsidR="003315B7">
        <w:t>s</w:t>
      </w:r>
    </w:p>
    <w:sectPr w:rsidR="00522F69" w:rsidRPr="003315B7" w:rsidSect="00D50C43">
      <w:head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65DC9" w14:textId="77777777" w:rsidR="00570459" w:rsidRDefault="00570459">
      <w:r>
        <w:separator/>
      </w:r>
    </w:p>
  </w:endnote>
  <w:endnote w:type="continuationSeparator" w:id="0">
    <w:p w14:paraId="143AA12A" w14:textId="77777777" w:rsidR="00570459" w:rsidRDefault="0057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55F1D" w14:textId="77777777" w:rsidR="00570459" w:rsidRDefault="00570459">
      <w:r>
        <w:separator/>
      </w:r>
    </w:p>
  </w:footnote>
  <w:footnote w:type="continuationSeparator" w:id="0">
    <w:p w14:paraId="3784D8A7" w14:textId="77777777" w:rsidR="00570459" w:rsidRDefault="00570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4BB0" w14:textId="77777777" w:rsidR="00221995" w:rsidRDefault="00083EE7">
    <w:pPr>
      <w:pStyle w:val="Header"/>
      <w:rPr>
        <w:sz w:val="20"/>
      </w:rPr>
    </w:pPr>
    <w:proofErr w:type="spellStart"/>
    <w:r>
      <w:rPr>
        <w:sz w:val="20"/>
      </w:rPr>
      <w:t>Haugstad</w:t>
    </w:r>
    <w:proofErr w:type="spellEnd"/>
    <w:r w:rsidR="00F91CDC">
      <w:rPr>
        <w:sz w:val="20"/>
      </w:rPr>
      <w:tab/>
    </w:r>
    <w:r w:rsidR="00F91CDC">
      <w:rPr>
        <w:sz w:val="20"/>
      </w:rPr>
      <w:tab/>
      <w:t xml:space="preserve">      English I</w:t>
    </w:r>
  </w:p>
  <w:p w14:paraId="72104BB1" w14:textId="77777777" w:rsidR="00221995" w:rsidRDefault="00221995">
    <w:pPr>
      <w:pStyle w:val="Header"/>
      <w:jc w:val="center"/>
      <w:rPr>
        <w:b/>
        <w:bCs/>
        <w:u w:val="single"/>
      </w:rPr>
    </w:pPr>
    <w:r>
      <w:rPr>
        <w:b/>
        <w:bCs/>
        <w:u w:val="single"/>
      </w:rPr>
      <w:t>Vocabulary/Syntax/Grammar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ADA"/>
    <w:multiLevelType w:val="hybridMultilevel"/>
    <w:tmpl w:val="BABC2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B6591"/>
    <w:multiLevelType w:val="hybridMultilevel"/>
    <w:tmpl w:val="62B66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6D0EBE"/>
    <w:multiLevelType w:val="hybridMultilevel"/>
    <w:tmpl w:val="73B67D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9213C7B"/>
    <w:multiLevelType w:val="hybridMultilevel"/>
    <w:tmpl w:val="D8364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7A69A4"/>
    <w:multiLevelType w:val="hybridMultilevel"/>
    <w:tmpl w:val="FE64088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803CDB"/>
    <w:multiLevelType w:val="hybridMultilevel"/>
    <w:tmpl w:val="BABC2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9978F9"/>
    <w:multiLevelType w:val="hybridMultilevel"/>
    <w:tmpl w:val="F66AC1CE"/>
    <w:lvl w:ilvl="0" w:tplc="E2A0AC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645345"/>
    <w:multiLevelType w:val="hybridMultilevel"/>
    <w:tmpl w:val="75862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664B78"/>
    <w:multiLevelType w:val="hybridMultilevel"/>
    <w:tmpl w:val="00FE5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F4894"/>
    <w:multiLevelType w:val="hybridMultilevel"/>
    <w:tmpl w:val="571E8DE0"/>
    <w:lvl w:ilvl="0" w:tplc="E1EEF20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9C1ED0"/>
    <w:multiLevelType w:val="hybridMultilevel"/>
    <w:tmpl w:val="7DF49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D818C5"/>
    <w:multiLevelType w:val="hybridMultilevel"/>
    <w:tmpl w:val="F2788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5530FF"/>
    <w:multiLevelType w:val="hybridMultilevel"/>
    <w:tmpl w:val="C79402C6"/>
    <w:lvl w:ilvl="0" w:tplc="E2A0AC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001D11"/>
    <w:multiLevelType w:val="hybridMultilevel"/>
    <w:tmpl w:val="AEB4D5AA"/>
    <w:lvl w:ilvl="0" w:tplc="E2A0AC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FF17BD5"/>
    <w:multiLevelType w:val="hybridMultilevel"/>
    <w:tmpl w:val="FE640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4F7C9F"/>
    <w:multiLevelType w:val="hybridMultilevel"/>
    <w:tmpl w:val="750242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BA674A"/>
    <w:multiLevelType w:val="hybridMultilevel"/>
    <w:tmpl w:val="98A68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AC7C1C"/>
    <w:multiLevelType w:val="hybridMultilevel"/>
    <w:tmpl w:val="25A80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5"/>
  </w:num>
  <w:num w:numId="4">
    <w:abstractNumId w:val="0"/>
  </w:num>
  <w:num w:numId="5">
    <w:abstractNumId w:val="10"/>
  </w:num>
  <w:num w:numId="6">
    <w:abstractNumId w:val="7"/>
  </w:num>
  <w:num w:numId="7">
    <w:abstractNumId w:val="17"/>
  </w:num>
  <w:num w:numId="8">
    <w:abstractNumId w:val="8"/>
  </w:num>
  <w:num w:numId="9">
    <w:abstractNumId w:val="16"/>
  </w:num>
  <w:num w:numId="10">
    <w:abstractNumId w:val="3"/>
  </w:num>
  <w:num w:numId="11">
    <w:abstractNumId w:val="14"/>
  </w:num>
  <w:num w:numId="12">
    <w:abstractNumId w:val="11"/>
  </w:num>
  <w:num w:numId="13">
    <w:abstractNumId w:val="6"/>
  </w:num>
  <w:num w:numId="14">
    <w:abstractNumId w:val="13"/>
  </w:num>
  <w:num w:numId="15">
    <w:abstractNumId w:val="12"/>
  </w:num>
  <w:num w:numId="16">
    <w:abstractNumId w:val="9"/>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BC"/>
    <w:rsid w:val="00055112"/>
    <w:rsid w:val="00083EE7"/>
    <w:rsid w:val="00123327"/>
    <w:rsid w:val="00176CAF"/>
    <w:rsid w:val="0018502B"/>
    <w:rsid w:val="001A1864"/>
    <w:rsid w:val="00201478"/>
    <w:rsid w:val="002201FB"/>
    <w:rsid w:val="00221882"/>
    <w:rsid w:val="00221995"/>
    <w:rsid w:val="002770DF"/>
    <w:rsid w:val="002910BC"/>
    <w:rsid w:val="002A42D5"/>
    <w:rsid w:val="00314D0C"/>
    <w:rsid w:val="003174F8"/>
    <w:rsid w:val="003311E4"/>
    <w:rsid w:val="003315B7"/>
    <w:rsid w:val="003D0F3C"/>
    <w:rsid w:val="003D3FF7"/>
    <w:rsid w:val="003E3A90"/>
    <w:rsid w:val="00474A65"/>
    <w:rsid w:val="0050787A"/>
    <w:rsid w:val="00522091"/>
    <w:rsid w:val="00522F69"/>
    <w:rsid w:val="00570459"/>
    <w:rsid w:val="005E23D7"/>
    <w:rsid w:val="00603CAA"/>
    <w:rsid w:val="00644ECB"/>
    <w:rsid w:val="00656A52"/>
    <w:rsid w:val="00707AAC"/>
    <w:rsid w:val="008321AD"/>
    <w:rsid w:val="008328CB"/>
    <w:rsid w:val="008A23A5"/>
    <w:rsid w:val="008F65A0"/>
    <w:rsid w:val="009828F7"/>
    <w:rsid w:val="009842C5"/>
    <w:rsid w:val="00AC5CCC"/>
    <w:rsid w:val="00AF4224"/>
    <w:rsid w:val="00AF6AD8"/>
    <w:rsid w:val="00B03769"/>
    <w:rsid w:val="00B716FC"/>
    <w:rsid w:val="00BC0A4E"/>
    <w:rsid w:val="00BF2303"/>
    <w:rsid w:val="00C23415"/>
    <w:rsid w:val="00C269BF"/>
    <w:rsid w:val="00C34342"/>
    <w:rsid w:val="00D34C06"/>
    <w:rsid w:val="00D50C43"/>
    <w:rsid w:val="00D62EE6"/>
    <w:rsid w:val="00DE5397"/>
    <w:rsid w:val="00EA4C14"/>
    <w:rsid w:val="00EC15CF"/>
    <w:rsid w:val="00EC20B6"/>
    <w:rsid w:val="00F75418"/>
    <w:rsid w:val="00F9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0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C43"/>
    <w:rPr>
      <w:sz w:val="24"/>
      <w:szCs w:val="24"/>
    </w:rPr>
  </w:style>
  <w:style w:type="paragraph" w:styleId="Heading1">
    <w:name w:val="heading 1"/>
    <w:basedOn w:val="Normal"/>
    <w:next w:val="Normal"/>
    <w:qFormat/>
    <w:rsid w:val="00D50C43"/>
    <w:pPr>
      <w:keepNext/>
      <w:outlineLvl w:val="0"/>
    </w:pPr>
    <w:rPr>
      <w:b/>
      <w:bCs/>
    </w:rPr>
  </w:style>
  <w:style w:type="paragraph" w:styleId="Heading2">
    <w:name w:val="heading 2"/>
    <w:basedOn w:val="Normal"/>
    <w:next w:val="Normal"/>
    <w:qFormat/>
    <w:rsid w:val="00D50C43"/>
    <w:pPr>
      <w:keepNext/>
      <w:outlineLvl w:val="1"/>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50C43"/>
    <w:pPr>
      <w:tabs>
        <w:tab w:val="center" w:pos="4320"/>
        <w:tab w:val="right" w:pos="8640"/>
      </w:tabs>
    </w:pPr>
  </w:style>
  <w:style w:type="paragraph" w:styleId="Footer">
    <w:name w:val="footer"/>
    <w:basedOn w:val="Normal"/>
    <w:semiHidden/>
    <w:rsid w:val="00D50C43"/>
    <w:pPr>
      <w:tabs>
        <w:tab w:val="center" w:pos="4320"/>
        <w:tab w:val="right" w:pos="8640"/>
      </w:tabs>
    </w:pPr>
  </w:style>
  <w:style w:type="character" w:styleId="PageNumber">
    <w:name w:val="page number"/>
    <w:basedOn w:val="DefaultParagraphFont"/>
    <w:semiHidden/>
    <w:rsid w:val="00D50C43"/>
  </w:style>
  <w:style w:type="paragraph" w:styleId="BodyTextIndent">
    <w:name w:val="Body Text Indent"/>
    <w:basedOn w:val="Normal"/>
    <w:semiHidden/>
    <w:rsid w:val="00D50C43"/>
    <w:pPr>
      <w:ind w:left="2880" w:hanging="720"/>
    </w:pPr>
  </w:style>
  <w:style w:type="paragraph" w:styleId="BalloonText">
    <w:name w:val="Balloon Text"/>
    <w:basedOn w:val="Normal"/>
    <w:semiHidden/>
    <w:rsid w:val="00AC5CCC"/>
    <w:rPr>
      <w:rFonts w:ascii="Tahoma" w:hAnsi="Tahoma" w:cs="Tahoma"/>
      <w:sz w:val="16"/>
      <w:szCs w:val="16"/>
    </w:rPr>
  </w:style>
  <w:style w:type="character" w:styleId="Hyperlink">
    <w:name w:val="Hyperlink"/>
    <w:basedOn w:val="DefaultParagraphFont"/>
    <w:uiPriority w:val="99"/>
    <w:unhideWhenUsed/>
    <w:rsid w:val="00474A65"/>
    <w:rPr>
      <w:color w:val="0000FF" w:themeColor="hyperlink"/>
      <w:u w:val="single"/>
    </w:rPr>
  </w:style>
  <w:style w:type="character" w:customStyle="1" w:styleId="apple-converted-space">
    <w:name w:val="apple-converted-space"/>
    <w:basedOn w:val="DefaultParagraphFont"/>
    <w:rsid w:val="00603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C43"/>
    <w:rPr>
      <w:sz w:val="24"/>
      <w:szCs w:val="24"/>
    </w:rPr>
  </w:style>
  <w:style w:type="paragraph" w:styleId="Heading1">
    <w:name w:val="heading 1"/>
    <w:basedOn w:val="Normal"/>
    <w:next w:val="Normal"/>
    <w:qFormat/>
    <w:rsid w:val="00D50C43"/>
    <w:pPr>
      <w:keepNext/>
      <w:outlineLvl w:val="0"/>
    </w:pPr>
    <w:rPr>
      <w:b/>
      <w:bCs/>
    </w:rPr>
  </w:style>
  <w:style w:type="paragraph" w:styleId="Heading2">
    <w:name w:val="heading 2"/>
    <w:basedOn w:val="Normal"/>
    <w:next w:val="Normal"/>
    <w:qFormat/>
    <w:rsid w:val="00D50C43"/>
    <w:pPr>
      <w:keepNext/>
      <w:outlineLvl w:val="1"/>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50C43"/>
    <w:pPr>
      <w:tabs>
        <w:tab w:val="center" w:pos="4320"/>
        <w:tab w:val="right" w:pos="8640"/>
      </w:tabs>
    </w:pPr>
  </w:style>
  <w:style w:type="paragraph" w:styleId="Footer">
    <w:name w:val="footer"/>
    <w:basedOn w:val="Normal"/>
    <w:semiHidden/>
    <w:rsid w:val="00D50C43"/>
    <w:pPr>
      <w:tabs>
        <w:tab w:val="center" w:pos="4320"/>
        <w:tab w:val="right" w:pos="8640"/>
      </w:tabs>
    </w:pPr>
  </w:style>
  <w:style w:type="character" w:styleId="PageNumber">
    <w:name w:val="page number"/>
    <w:basedOn w:val="DefaultParagraphFont"/>
    <w:semiHidden/>
    <w:rsid w:val="00D50C43"/>
  </w:style>
  <w:style w:type="paragraph" w:styleId="BodyTextIndent">
    <w:name w:val="Body Text Indent"/>
    <w:basedOn w:val="Normal"/>
    <w:semiHidden/>
    <w:rsid w:val="00D50C43"/>
    <w:pPr>
      <w:ind w:left="2880" w:hanging="720"/>
    </w:pPr>
  </w:style>
  <w:style w:type="paragraph" w:styleId="BalloonText">
    <w:name w:val="Balloon Text"/>
    <w:basedOn w:val="Normal"/>
    <w:semiHidden/>
    <w:rsid w:val="00AC5CCC"/>
    <w:rPr>
      <w:rFonts w:ascii="Tahoma" w:hAnsi="Tahoma" w:cs="Tahoma"/>
      <w:sz w:val="16"/>
      <w:szCs w:val="16"/>
    </w:rPr>
  </w:style>
  <w:style w:type="character" w:styleId="Hyperlink">
    <w:name w:val="Hyperlink"/>
    <w:basedOn w:val="DefaultParagraphFont"/>
    <w:uiPriority w:val="99"/>
    <w:unhideWhenUsed/>
    <w:rsid w:val="00474A65"/>
    <w:rPr>
      <w:color w:val="0000FF" w:themeColor="hyperlink"/>
      <w:u w:val="single"/>
    </w:rPr>
  </w:style>
  <w:style w:type="character" w:customStyle="1" w:styleId="apple-converted-space">
    <w:name w:val="apple-converted-space"/>
    <w:basedOn w:val="DefaultParagraphFont"/>
    <w:rsid w:val="0060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191">
      <w:bodyDiv w:val="1"/>
      <w:marLeft w:val="0"/>
      <w:marRight w:val="0"/>
      <w:marTop w:val="0"/>
      <w:marBottom w:val="0"/>
      <w:divBdr>
        <w:top w:val="none" w:sz="0" w:space="0" w:color="auto"/>
        <w:left w:val="none" w:sz="0" w:space="0" w:color="auto"/>
        <w:bottom w:val="none" w:sz="0" w:space="0" w:color="auto"/>
        <w:right w:val="none" w:sz="0" w:space="0" w:color="auto"/>
      </w:divBdr>
    </w:div>
    <w:div w:id="460881819">
      <w:bodyDiv w:val="1"/>
      <w:marLeft w:val="0"/>
      <w:marRight w:val="0"/>
      <w:marTop w:val="0"/>
      <w:marBottom w:val="0"/>
      <w:divBdr>
        <w:top w:val="none" w:sz="0" w:space="0" w:color="auto"/>
        <w:left w:val="none" w:sz="0" w:space="0" w:color="auto"/>
        <w:bottom w:val="none" w:sz="0" w:space="0" w:color="auto"/>
        <w:right w:val="none" w:sz="0" w:space="0" w:color="auto"/>
      </w:divBdr>
    </w:div>
    <w:div w:id="498273058">
      <w:bodyDiv w:val="1"/>
      <w:marLeft w:val="0"/>
      <w:marRight w:val="0"/>
      <w:marTop w:val="0"/>
      <w:marBottom w:val="0"/>
      <w:divBdr>
        <w:top w:val="none" w:sz="0" w:space="0" w:color="auto"/>
        <w:left w:val="none" w:sz="0" w:space="0" w:color="auto"/>
        <w:bottom w:val="none" w:sz="0" w:space="0" w:color="auto"/>
        <w:right w:val="none" w:sz="0" w:space="0" w:color="auto"/>
      </w:divBdr>
    </w:div>
    <w:div w:id="585892538">
      <w:bodyDiv w:val="1"/>
      <w:marLeft w:val="0"/>
      <w:marRight w:val="0"/>
      <w:marTop w:val="0"/>
      <w:marBottom w:val="0"/>
      <w:divBdr>
        <w:top w:val="none" w:sz="0" w:space="0" w:color="auto"/>
        <w:left w:val="none" w:sz="0" w:space="0" w:color="auto"/>
        <w:bottom w:val="none" w:sz="0" w:space="0" w:color="auto"/>
        <w:right w:val="none" w:sz="0" w:space="0" w:color="auto"/>
      </w:divBdr>
    </w:div>
    <w:div w:id="1324166860">
      <w:bodyDiv w:val="1"/>
      <w:marLeft w:val="0"/>
      <w:marRight w:val="0"/>
      <w:marTop w:val="0"/>
      <w:marBottom w:val="0"/>
      <w:divBdr>
        <w:top w:val="none" w:sz="0" w:space="0" w:color="auto"/>
        <w:left w:val="none" w:sz="0" w:space="0" w:color="auto"/>
        <w:bottom w:val="none" w:sz="0" w:space="0" w:color="auto"/>
        <w:right w:val="none" w:sz="0" w:space="0" w:color="auto"/>
      </w:divBdr>
    </w:div>
    <w:div w:id="1479033786">
      <w:bodyDiv w:val="1"/>
      <w:marLeft w:val="0"/>
      <w:marRight w:val="0"/>
      <w:marTop w:val="0"/>
      <w:marBottom w:val="0"/>
      <w:divBdr>
        <w:top w:val="none" w:sz="0" w:space="0" w:color="auto"/>
        <w:left w:val="none" w:sz="0" w:space="0" w:color="auto"/>
        <w:bottom w:val="none" w:sz="0" w:space="0" w:color="auto"/>
        <w:right w:val="none" w:sz="0" w:space="0" w:color="auto"/>
      </w:divBdr>
    </w:div>
    <w:div w:id="1667979426">
      <w:bodyDiv w:val="1"/>
      <w:marLeft w:val="0"/>
      <w:marRight w:val="0"/>
      <w:marTop w:val="0"/>
      <w:marBottom w:val="0"/>
      <w:divBdr>
        <w:top w:val="none" w:sz="0" w:space="0" w:color="auto"/>
        <w:left w:val="none" w:sz="0" w:space="0" w:color="auto"/>
        <w:bottom w:val="none" w:sz="0" w:space="0" w:color="auto"/>
        <w:right w:val="none" w:sz="0" w:space="0" w:color="auto"/>
      </w:divBdr>
      <w:divsChild>
        <w:div w:id="2122911788">
          <w:marLeft w:val="0"/>
          <w:marRight w:val="0"/>
          <w:marTop w:val="0"/>
          <w:marBottom w:val="0"/>
          <w:divBdr>
            <w:top w:val="none" w:sz="0" w:space="0" w:color="auto"/>
            <w:left w:val="none" w:sz="0" w:space="0" w:color="auto"/>
            <w:bottom w:val="none" w:sz="0" w:space="0" w:color="auto"/>
            <w:right w:val="none" w:sz="0" w:space="0" w:color="auto"/>
          </w:divBdr>
          <w:divsChild>
            <w:div w:id="976302006">
              <w:marLeft w:val="0"/>
              <w:marRight w:val="0"/>
              <w:marTop w:val="0"/>
              <w:marBottom w:val="0"/>
              <w:divBdr>
                <w:top w:val="none" w:sz="0" w:space="0" w:color="auto"/>
                <w:left w:val="none" w:sz="0" w:space="0" w:color="auto"/>
                <w:bottom w:val="none" w:sz="0" w:space="0" w:color="auto"/>
                <w:right w:val="none" w:sz="0" w:space="0" w:color="auto"/>
              </w:divBdr>
              <w:divsChild>
                <w:div w:id="666707462">
                  <w:marLeft w:val="0"/>
                  <w:marRight w:val="0"/>
                  <w:marTop w:val="0"/>
                  <w:marBottom w:val="0"/>
                  <w:divBdr>
                    <w:top w:val="none" w:sz="0" w:space="0" w:color="auto"/>
                    <w:left w:val="none" w:sz="0" w:space="0" w:color="auto"/>
                    <w:bottom w:val="none" w:sz="0" w:space="0" w:color="auto"/>
                    <w:right w:val="none" w:sz="0" w:space="0" w:color="auto"/>
                  </w:divBdr>
                  <w:divsChild>
                    <w:div w:id="861212611">
                      <w:marLeft w:val="0"/>
                      <w:marRight w:val="0"/>
                      <w:marTop w:val="0"/>
                      <w:marBottom w:val="0"/>
                      <w:divBdr>
                        <w:top w:val="none" w:sz="0" w:space="0" w:color="auto"/>
                        <w:left w:val="none" w:sz="0" w:space="0" w:color="auto"/>
                        <w:bottom w:val="none" w:sz="0" w:space="0" w:color="auto"/>
                        <w:right w:val="none" w:sz="0" w:space="0" w:color="auto"/>
                      </w:divBdr>
                      <w:divsChild>
                        <w:div w:id="463548978">
                          <w:marLeft w:val="0"/>
                          <w:marRight w:val="0"/>
                          <w:marTop w:val="0"/>
                          <w:marBottom w:val="0"/>
                          <w:divBdr>
                            <w:top w:val="none" w:sz="0" w:space="0" w:color="auto"/>
                            <w:left w:val="none" w:sz="0" w:space="0" w:color="auto"/>
                            <w:bottom w:val="none" w:sz="0" w:space="0" w:color="auto"/>
                            <w:right w:val="none" w:sz="0" w:space="0" w:color="auto"/>
                          </w:divBdr>
                          <w:divsChild>
                            <w:div w:id="1295260104">
                              <w:marLeft w:val="0"/>
                              <w:marRight w:val="0"/>
                              <w:marTop w:val="0"/>
                              <w:marBottom w:val="0"/>
                              <w:divBdr>
                                <w:top w:val="single" w:sz="6" w:space="5" w:color="B6D0DD"/>
                                <w:left w:val="none" w:sz="0" w:space="0" w:color="auto"/>
                                <w:bottom w:val="none" w:sz="0" w:space="0" w:color="auto"/>
                                <w:right w:val="none" w:sz="0" w:space="0" w:color="auto"/>
                              </w:divBdr>
                              <w:divsChild>
                                <w:div w:id="1062753338">
                                  <w:marLeft w:val="0"/>
                                  <w:marRight w:val="0"/>
                                  <w:marTop w:val="0"/>
                                  <w:marBottom w:val="0"/>
                                  <w:divBdr>
                                    <w:top w:val="none" w:sz="0" w:space="0" w:color="auto"/>
                                    <w:left w:val="none" w:sz="0" w:space="0" w:color="auto"/>
                                    <w:bottom w:val="none" w:sz="0" w:space="0" w:color="auto"/>
                                    <w:right w:val="none" w:sz="0" w:space="0" w:color="auto"/>
                                  </w:divBdr>
                                  <w:divsChild>
                                    <w:div w:id="1190338727">
                                      <w:marLeft w:val="0"/>
                                      <w:marRight w:val="0"/>
                                      <w:marTop w:val="0"/>
                                      <w:marBottom w:val="0"/>
                                      <w:divBdr>
                                        <w:top w:val="none" w:sz="0" w:space="0" w:color="auto"/>
                                        <w:left w:val="none" w:sz="0" w:space="0" w:color="auto"/>
                                        <w:bottom w:val="none" w:sz="0" w:space="0" w:color="auto"/>
                                        <w:right w:val="none" w:sz="0" w:space="0" w:color="auto"/>
                                      </w:divBdr>
                                      <w:divsChild>
                                        <w:div w:id="283191898">
                                          <w:marLeft w:val="0"/>
                                          <w:marRight w:val="0"/>
                                          <w:marTop w:val="0"/>
                                          <w:marBottom w:val="0"/>
                                          <w:divBdr>
                                            <w:top w:val="none" w:sz="0" w:space="0" w:color="auto"/>
                                            <w:left w:val="none" w:sz="0" w:space="0" w:color="auto"/>
                                            <w:bottom w:val="none" w:sz="0" w:space="0" w:color="auto"/>
                                            <w:right w:val="none" w:sz="0" w:space="0" w:color="auto"/>
                                          </w:divBdr>
                                          <w:divsChild>
                                            <w:div w:id="393891622">
                                              <w:marLeft w:val="0"/>
                                              <w:marRight w:val="0"/>
                                              <w:marTop w:val="0"/>
                                              <w:marBottom w:val="0"/>
                                              <w:divBdr>
                                                <w:top w:val="none" w:sz="0" w:space="0" w:color="auto"/>
                                                <w:left w:val="none" w:sz="0" w:space="0" w:color="auto"/>
                                                <w:bottom w:val="none" w:sz="0" w:space="0" w:color="auto"/>
                                                <w:right w:val="none" w:sz="0" w:space="0" w:color="auto"/>
                                              </w:divBdr>
                                              <w:divsChild>
                                                <w:div w:id="1473787051">
                                                  <w:marLeft w:val="0"/>
                                                  <w:marRight w:val="0"/>
                                                  <w:marTop w:val="0"/>
                                                  <w:marBottom w:val="0"/>
                                                  <w:divBdr>
                                                    <w:top w:val="none" w:sz="0" w:space="0" w:color="auto"/>
                                                    <w:left w:val="none" w:sz="0" w:space="0" w:color="auto"/>
                                                    <w:bottom w:val="none" w:sz="0" w:space="0" w:color="auto"/>
                                                    <w:right w:val="none" w:sz="0" w:space="0" w:color="auto"/>
                                                  </w:divBdr>
                                                  <w:divsChild>
                                                    <w:div w:id="370542380">
                                                      <w:marLeft w:val="0"/>
                                                      <w:marRight w:val="0"/>
                                                      <w:marTop w:val="0"/>
                                                      <w:marBottom w:val="0"/>
                                                      <w:divBdr>
                                                        <w:top w:val="none" w:sz="0" w:space="0" w:color="auto"/>
                                                        <w:left w:val="none" w:sz="0" w:space="0" w:color="auto"/>
                                                        <w:bottom w:val="none" w:sz="0" w:space="0" w:color="auto"/>
                                                        <w:right w:val="none" w:sz="0" w:space="0" w:color="auto"/>
                                                      </w:divBdr>
                                                      <w:divsChild>
                                                        <w:div w:id="733160147">
                                                          <w:marLeft w:val="0"/>
                                                          <w:marRight w:val="0"/>
                                                          <w:marTop w:val="0"/>
                                                          <w:marBottom w:val="0"/>
                                                          <w:divBdr>
                                                            <w:top w:val="none" w:sz="0" w:space="0" w:color="auto"/>
                                                            <w:left w:val="none" w:sz="0" w:space="0" w:color="auto"/>
                                                            <w:bottom w:val="none" w:sz="0" w:space="0" w:color="auto"/>
                                                            <w:right w:val="none" w:sz="0" w:space="0" w:color="auto"/>
                                                          </w:divBdr>
                                                        </w:div>
                                                      </w:divsChild>
                                                    </w:div>
                                                    <w:div w:id="1823932752">
                                                      <w:marLeft w:val="0"/>
                                                      <w:marRight w:val="0"/>
                                                      <w:marTop w:val="0"/>
                                                      <w:marBottom w:val="0"/>
                                                      <w:divBdr>
                                                        <w:top w:val="none" w:sz="0" w:space="0" w:color="auto"/>
                                                        <w:left w:val="none" w:sz="0" w:space="0" w:color="auto"/>
                                                        <w:bottom w:val="none" w:sz="0" w:space="0" w:color="auto"/>
                                                        <w:right w:val="none" w:sz="0" w:space="0" w:color="auto"/>
                                                      </w:divBdr>
                                                      <w:divsChild>
                                                        <w:div w:id="9411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933935">
      <w:bodyDiv w:val="1"/>
      <w:marLeft w:val="0"/>
      <w:marRight w:val="0"/>
      <w:marTop w:val="0"/>
      <w:marBottom w:val="0"/>
      <w:divBdr>
        <w:top w:val="none" w:sz="0" w:space="0" w:color="auto"/>
        <w:left w:val="none" w:sz="0" w:space="0" w:color="auto"/>
        <w:bottom w:val="none" w:sz="0" w:space="0" w:color="auto"/>
        <w:right w:val="none" w:sz="0" w:space="0" w:color="auto"/>
      </w:divBdr>
    </w:div>
    <w:div w:id="1863862138">
      <w:bodyDiv w:val="1"/>
      <w:marLeft w:val="0"/>
      <w:marRight w:val="0"/>
      <w:marTop w:val="0"/>
      <w:marBottom w:val="0"/>
      <w:divBdr>
        <w:top w:val="none" w:sz="0" w:space="0" w:color="auto"/>
        <w:left w:val="none" w:sz="0" w:space="0" w:color="auto"/>
        <w:bottom w:val="none" w:sz="0" w:space="0" w:color="auto"/>
        <w:right w:val="none" w:sz="0" w:space="0" w:color="auto"/>
      </w:divBdr>
      <w:divsChild>
        <w:div w:id="180527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Freshman Pre-AP A  Vocabulary</vt:lpstr>
    </vt:vector>
  </TitlesOfParts>
  <Company>Boswell High School</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Freshman Pre-AP A  Vocabulary</dc:title>
  <dc:subject/>
  <dc:creator>David Schleuse</dc:creator>
  <cp:keywords/>
  <cp:lastModifiedBy>EMSISD</cp:lastModifiedBy>
  <cp:revision>3</cp:revision>
  <cp:lastPrinted>2011-06-15T20:52:00Z</cp:lastPrinted>
  <dcterms:created xsi:type="dcterms:W3CDTF">2011-06-15T21:19:00Z</dcterms:created>
  <dcterms:modified xsi:type="dcterms:W3CDTF">2011-08-30T12:29:00Z</dcterms:modified>
</cp:coreProperties>
</file>